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ED" w:rsidRDefault="00072282" w:rsidP="00072282">
      <w:pPr>
        <w:rPr>
          <w:b/>
          <w:sz w:val="32"/>
          <w:szCs w:val="32"/>
        </w:rPr>
      </w:pPr>
      <w:r>
        <w:rPr>
          <w:b/>
          <w:sz w:val="32"/>
          <w:szCs w:val="32"/>
        </w:rPr>
        <w:t xml:space="preserve">INTA </w:t>
      </w:r>
      <w:r w:rsidR="00F65DED">
        <w:rPr>
          <w:b/>
          <w:sz w:val="32"/>
          <w:szCs w:val="32"/>
        </w:rPr>
        <w:t>3120 European Security Issues</w:t>
      </w:r>
    </w:p>
    <w:p w:rsidR="00072282" w:rsidRDefault="00072282" w:rsidP="00072282"/>
    <w:p w:rsidR="00072282" w:rsidRDefault="00F65DED" w:rsidP="00072282">
      <w:pPr>
        <w:rPr>
          <w:color w:val="000000"/>
        </w:rPr>
      </w:pPr>
      <w:r>
        <w:rPr>
          <w:color w:val="000000"/>
        </w:rPr>
        <w:t>Spring 2014</w:t>
      </w:r>
      <w:r w:rsidR="00072282">
        <w:rPr>
          <w:color w:val="000000"/>
        </w:rPr>
        <w:t xml:space="preserve"> </w:t>
      </w:r>
    </w:p>
    <w:p w:rsidR="00072282" w:rsidRDefault="00F65DED" w:rsidP="00072282">
      <w:pPr>
        <w:rPr>
          <w:color w:val="000000"/>
        </w:rPr>
      </w:pPr>
      <w:r>
        <w:rPr>
          <w:color w:val="000000"/>
        </w:rPr>
        <w:t>T/TH 9:30-11:00</w:t>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7404B7">
        <w:rPr>
          <w:color w:val="000000"/>
        </w:rPr>
        <w:tab/>
      </w:r>
      <w:r w:rsidR="006C70EC">
        <w:rPr>
          <w:color w:val="000000"/>
        </w:rPr>
        <w:t>Habersham 307</w:t>
      </w:r>
      <w:r w:rsidR="00072282">
        <w:rPr>
          <w:color w:val="000000"/>
        </w:rPr>
        <w:tab/>
      </w:r>
      <w:r w:rsidR="00072282">
        <w:rPr>
          <w:color w:val="000000"/>
        </w:rPr>
        <w:tab/>
      </w:r>
      <w:r w:rsidR="00072282">
        <w:rPr>
          <w:color w:val="000000"/>
        </w:rPr>
        <w:tab/>
      </w:r>
      <w:r w:rsidR="00072282">
        <w:rPr>
          <w:color w:val="000000"/>
        </w:rPr>
        <w:tab/>
      </w:r>
      <w:r w:rsidR="00072282">
        <w:rPr>
          <w:color w:val="000000"/>
        </w:rPr>
        <w:tab/>
      </w:r>
      <w:r w:rsidR="00072282">
        <w:rPr>
          <w:color w:val="000000"/>
        </w:rPr>
        <w:tab/>
      </w:r>
    </w:p>
    <w:p w:rsidR="00072282" w:rsidRDefault="00072282" w:rsidP="00072282">
      <w:pPr>
        <w:rPr>
          <w:color w:val="000000"/>
        </w:rPr>
      </w:pPr>
      <w:r>
        <w:rPr>
          <w:color w:val="000000"/>
        </w:rPr>
        <w:t>Prof. Katja Weber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72282" w:rsidRDefault="00072282" w:rsidP="00072282">
      <w:pPr>
        <w:rPr>
          <w:color w:val="000000"/>
        </w:rPr>
      </w:pPr>
      <w:r>
        <w:rPr>
          <w:color w:val="000000"/>
        </w:rPr>
        <w:t>Habersham Bldg. Rm. 148</w:t>
      </w:r>
      <w:r>
        <w:rPr>
          <w:color w:val="000000"/>
        </w:rPr>
        <w:tab/>
      </w:r>
      <w:r>
        <w:rPr>
          <w:color w:val="000000"/>
        </w:rPr>
        <w:tab/>
      </w:r>
    </w:p>
    <w:p w:rsidR="00072282" w:rsidRDefault="00072282" w:rsidP="00072282">
      <w:pPr>
        <w:rPr>
          <w:color w:val="000000"/>
        </w:rPr>
      </w:pPr>
      <w:r>
        <w:rPr>
          <w:color w:val="000000"/>
        </w:rPr>
        <w:t>(404) 894-5409</w:t>
      </w:r>
    </w:p>
    <w:p w:rsidR="00072282" w:rsidRDefault="00F65DED" w:rsidP="00072282">
      <w:pPr>
        <w:rPr>
          <w:color w:val="000000"/>
        </w:rPr>
      </w:pPr>
      <w:r>
        <w:rPr>
          <w:color w:val="000000"/>
        </w:rPr>
        <w:t>e</w:t>
      </w:r>
      <w:r w:rsidR="00072282">
        <w:rPr>
          <w:color w:val="000000"/>
        </w:rPr>
        <w:t>mail: katja.weber@inta.gatech.edu</w:t>
      </w:r>
    </w:p>
    <w:p w:rsidR="00072282" w:rsidRDefault="00072282" w:rsidP="00072282">
      <w:pPr>
        <w:rPr>
          <w:rFonts w:ascii="Palatino" w:hAnsi="Palatino"/>
          <w:color w:val="000000"/>
        </w:rPr>
      </w:pPr>
      <w:r>
        <w:rPr>
          <w:color w:val="000000"/>
        </w:rPr>
        <w:t xml:space="preserve">Office Hours: </w:t>
      </w:r>
      <w:r w:rsidR="00A06EDB">
        <w:rPr>
          <w:color w:val="000000"/>
        </w:rPr>
        <w:t xml:space="preserve">Tuesday </w:t>
      </w:r>
      <w:r w:rsidR="008D3D21">
        <w:rPr>
          <w:color w:val="000000"/>
        </w:rPr>
        <w:t xml:space="preserve">12-1 and </w:t>
      </w:r>
      <w:r>
        <w:rPr>
          <w:color w:val="000000"/>
        </w:rPr>
        <w:t>by appointment</w:t>
      </w:r>
    </w:p>
    <w:p w:rsidR="00072282" w:rsidRDefault="00072282" w:rsidP="00072282">
      <w:pPr>
        <w:tabs>
          <w:tab w:val="left" w:pos="7707"/>
        </w:tabs>
        <w:rPr>
          <w:rFonts w:ascii="Palatino" w:hAnsi="Palatino"/>
          <w:color w:val="000000"/>
        </w:rPr>
      </w:pPr>
      <w:r>
        <w:rPr>
          <w:rFonts w:ascii="Palatino" w:hAnsi="Palatino"/>
          <w:color w:val="000000"/>
        </w:rPr>
        <w:tab/>
      </w:r>
    </w:p>
    <w:p w:rsidR="00072282" w:rsidRDefault="00072282" w:rsidP="00072282">
      <w:pPr>
        <w:rPr>
          <w:rFonts w:ascii="Palatino" w:hAnsi="Palatino"/>
          <w:color w:val="000000"/>
        </w:rPr>
      </w:pPr>
      <w:r>
        <w:rPr>
          <w:rFonts w:ascii="Palatino" w:hAnsi="Palatino"/>
          <w:color w:val="000000"/>
        </w:rPr>
        <w:t xml:space="preserve">                                                     </w:t>
      </w:r>
    </w:p>
    <w:p w:rsidR="00072282" w:rsidRDefault="00072282" w:rsidP="00072282">
      <w:pPr>
        <w:rPr>
          <w:color w:val="000000"/>
        </w:rPr>
      </w:pPr>
      <w:r>
        <w:rPr>
          <w:b/>
          <w:color w:val="000000"/>
        </w:rPr>
        <w:t>Course Description:</w:t>
      </w:r>
    </w:p>
    <w:p w:rsidR="00072282" w:rsidRDefault="00072282" w:rsidP="00072282">
      <w:pPr>
        <w:rPr>
          <w:color w:val="000000"/>
        </w:rPr>
      </w:pPr>
    </w:p>
    <w:p w:rsidR="00072282" w:rsidRDefault="00072282" w:rsidP="00072282">
      <w:pPr>
        <w:rPr>
          <w:color w:val="000000"/>
        </w:rPr>
      </w:pPr>
      <w:r>
        <w:rPr>
          <w:color w:val="000000"/>
        </w:rPr>
        <w:t xml:space="preserve">The purpose of this course is: 1) to expose students to the history of European security provisions beginning with the early post-1945 period; 2) to familiarize students with the significant changes the international system experienced in the late 1980s; 3) to analyze the principal explanations given for various security proposals in the post-Cold War environment; 4) to </w:t>
      </w:r>
      <w:r w:rsidR="00E64AA1">
        <w:rPr>
          <w:color w:val="000000"/>
        </w:rPr>
        <w:t xml:space="preserve">discuss possible scenarios of </w:t>
      </w:r>
      <w:r>
        <w:rPr>
          <w:color w:val="000000"/>
        </w:rPr>
        <w:t>a "new world order" and to speculate about future developments.</w:t>
      </w:r>
    </w:p>
    <w:p w:rsidR="00072282" w:rsidRDefault="00072282" w:rsidP="00072282">
      <w:pPr>
        <w:rPr>
          <w:b/>
          <w:color w:val="000000"/>
        </w:rPr>
      </w:pPr>
    </w:p>
    <w:p w:rsidR="00072282" w:rsidRDefault="00072282" w:rsidP="00072282">
      <w:pPr>
        <w:rPr>
          <w:color w:val="000000"/>
        </w:rPr>
      </w:pPr>
      <w:r>
        <w:rPr>
          <w:color w:val="000000"/>
        </w:rPr>
        <w:t>In addition, we will have regular discussions dealing with current events in world politics.</w:t>
      </w:r>
    </w:p>
    <w:p w:rsidR="00072282" w:rsidRDefault="00072282" w:rsidP="00072282">
      <w:pPr>
        <w:rPr>
          <w:color w:val="000000"/>
        </w:rPr>
      </w:pPr>
    </w:p>
    <w:p w:rsidR="00072282" w:rsidRDefault="00072282" w:rsidP="00072282">
      <w:pPr>
        <w:rPr>
          <w:color w:val="000000"/>
        </w:rPr>
      </w:pPr>
      <w:r>
        <w:rPr>
          <w:b/>
          <w:color w:val="000000"/>
        </w:rPr>
        <w:t>Learning Outcomes</w:t>
      </w:r>
      <w:r>
        <w:rPr>
          <w:color w:val="000000"/>
        </w:rPr>
        <w:t>:</w:t>
      </w:r>
    </w:p>
    <w:p w:rsidR="00072282" w:rsidRDefault="00072282" w:rsidP="00072282">
      <w:pPr>
        <w:rPr>
          <w:color w:val="000000"/>
        </w:rPr>
      </w:pPr>
    </w:p>
    <w:p w:rsidR="00072282" w:rsidRPr="0001086F" w:rsidRDefault="00072282" w:rsidP="00072282">
      <w:r w:rsidRPr="0001086F">
        <w:t xml:space="preserve">By the end of this course, students should </w:t>
      </w:r>
      <w:r w:rsidR="00F7002C" w:rsidRPr="0001086F">
        <w:t xml:space="preserve">be able to identify major </w:t>
      </w:r>
      <w:r w:rsidRPr="0001086F">
        <w:t>European security</w:t>
      </w:r>
      <w:r w:rsidR="00F7002C" w:rsidRPr="0001086F">
        <w:t xml:space="preserve"> developments </w:t>
      </w:r>
      <w:r w:rsidRPr="0001086F">
        <w:t xml:space="preserve">from the post-1945 period to the present. Students should </w:t>
      </w:r>
      <w:r w:rsidR="00F7002C" w:rsidRPr="0001086F">
        <w:t xml:space="preserve">also </w:t>
      </w:r>
      <w:r w:rsidRPr="0001086F">
        <w:t xml:space="preserve">be able to account for the significant changes observed in the international environment in the late 1980s, identify major challenges European security actors confront today and, making use of various conceptual frameworks the students were exposed to during their academic career, </w:t>
      </w:r>
      <w:r w:rsidR="00F7002C" w:rsidRPr="0001086F">
        <w:t xml:space="preserve">hypothesize/speculate about </w:t>
      </w:r>
      <w:r w:rsidRPr="0001086F">
        <w:t>what scholars and policymakers make of today’s challenges. Students should also be able to participate effectively in small group research projects, give a coherent presentation on a topic assigned to them, and be able to negotiate/bargain with classmates during a simulation exercise.</w:t>
      </w:r>
    </w:p>
    <w:p w:rsidR="00072282" w:rsidRDefault="00072282" w:rsidP="00072282">
      <w:pPr>
        <w:rPr>
          <w:b/>
          <w:color w:val="000000"/>
        </w:rPr>
      </w:pPr>
    </w:p>
    <w:p w:rsidR="00072282" w:rsidRPr="002427A5" w:rsidRDefault="00072282" w:rsidP="00072282">
      <w:pPr>
        <w:rPr>
          <w:color w:val="000000"/>
        </w:rPr>
      </w:pPr>
      <w:r>
        <w:rPr>
          <w:b/>
          <w:color w:val="000000"/>
        </w:rPr>
        <w:t>Required Texts:</w:t>
      </w:r>
    </w:p>
    <w:p w:rsidR="002427A5" w:rsidRDefault="002427A5" w:rsidP="00072282"/>
    <w:p w:rsidR="00072282" w:rsidRDefault="00072282" w:rsidP="00072282">
      <w:r>
        <w:t xml:space="preserve">Tony Judt, </w:t>
      </w:r>
      <w:r>
        <w:rPr>
          <w:i/>
        </w:rPr>
        <w:t>Postwar: A History of Europe Since 1945</w:t>
      </w:r>
      <w:r>
        <w:t xml:space="preserve"> (Penguin, 2005).</w:t>
      </w:r>
    </w:p>
    <w:p w:rsidR="00072282" w:rsidRDefault="00072282" w:rsidP="00072282"/>
    <w:p w:rsidR="00072282" w:rsidRDefault="00072282" w:rsidP="00072282">
      <w:r>
        <w:t xml:space="preserve">Lawrence Kaplan, </w:t>
      </w:r>
      <w:r>
        <w:rPr>
          <w:i/>
        </w:rPr>
        <w:t>NATO Divided, NATO United</w:t>
      </w:r>
      <w:r>
        <w:t>.  (Praeger, 2004).</w:t>
      </w:r>
    </w:p>
    <w:p w:rsidR="00072282" w:rsidRDefault="00072282" w:rsidP="00072282"/>
    <w:p w:rsidR="00072282" w:rsidRDefault="00072282" w:rsidP="00072282">
      <w:r>
        <w:t xml:space="preserve">Michael Merlingen, </w:t>
      </w:r>
      <w:r>
        <w:rPr>
          <w:i/>
        </w:rPr>
        <w:t>EU Security Policy: What It Is, How It Works, Why It Matters</w:t>
      </w:r>
      <w:r>
        <w:t xml:space="preserve"> (Lynne Rienner, 2012)</w:t>
      </w:r>
    </w:p>
    <w:p w:rsidR="00072282" w:rsidRDefault="00072282" w:rsidP="00072282"/>
    <w:p w:rsidR="00072282" w:rsidRDefault="00072282" w:rsidP="00072282">
      <w:r>
        <w:t xml:space="preserve">NATO: </w:t>
      </w:r>
      <w:hyperlink r:id="rId4" w:history="1">
        <w:r>
          <w:rPr>
            <w:rStyle w:val="Hyperlink"/>
          </w:rPr>
          <w:t>http://www.nato.int/</w:t>
        </w:r>
      </w:hyperlink>
    </w:p>
    <w:p w:rsidR="00072282" w:rsidRDefault="00072282" w:rsidP="00072282">
      <w:pPr>
        <w:rPr>
          <w:color w:val="000000"/>
        </w:rPr>
      </w:pPr>
      <w:r>
        <w:rPr>
          <w:i/>
          <w:color w:val="000000"/>
        </w:rPr>
        <w:t>The Economist</w:t>
      </w:r>
      <w:r>
        <w:rPr>
          <w:color w:val="000000"/>
        </w:rPr>
        <w:t xml:space="preserve">: </w:t>
      </w:r>
      <w:r w:rsidR="00531DE2">
        <w:rPr>
          <w:rStyle w:val="object"/>
          <w:rFonts w:eastAsiaTheme="minorHAnsi"/>
        </w:rPr>
        <w:fldChar w:fldCharType="begin"/>
      </w:r>
      <w:r>
        <w:rPr>
          <w:rStyle w:val="object"/>
          <w:rFonts w:eastAsiaTheme="minorHAnsi"/>
        </w:rPr>
        <w:instrText xml:space="preserve"> HYPERLINK "http://www.economist.com/gatech" \t "_blank" </w:instrText>
      </w:r>
      <w:r w:rsidR="00531DE2">
        <w:rPr>
          <w:rStyle w:val="object"/>
          <w:rFonts w:eastAsiaTheme="minorHAnsi"/>
        </w:rPr>
        <w:fldChar w:fldCharType="separate"/>
      </w:r>
      <w:r>
        <w:rPr>
          <w:rStyle w:val="Hyperlink"/>
          <w:rFonts w:eastAsiaTheme="minorHAnsi"/>
          <w:color w:val="auto"/>
          <w:u w:val="none"/>
        </w:rPr>
        <w:t>http://prx.library.gatech.edu/login?url=http://www.economist.com/gatech</w:t>
      </w:r>
      <w:r w:rsidR="00531DE2">
        <w:rPr>
          <w:rStyle w:val="object"/>
          <w:rFonts w:eastAsiaTheme="minorHAnsi"/>
        </w:rPr>
        <w:fldChar w:fldCharType="end"/>
      </w:r>
    </w:p>
    <w:p w:rsidR="00072282" w:rsidRDefault="00072282" w:rsidP="00072282">
      <w:pPr>
        <w:rPr>
          <w:b/>
          <w:color w:val="000000"/>
        </w:rPr>
      </w:pPr>
    </w:p>
    <w:p w:rsidR="00072282" w:rsidRDefault="00072282" w:rsidP="00072282">
      <w:pPr>
        <w:rPr>
          <w:color w:val="000000"/>
        </w:rPr>
      </w:pPr>
      <w:r>
        <w:rPr>
          <w:b/>
          <w:color w:val="000000"/>
        </w:rPr>
        <w:t>Course Requirements:</w:t>
      </w:r>
      <w:r>
        <w:rPr>
          <w:color w:val="000000"/>
        </w:rPr>
        <w:t xml:space="preserve"> </w:t>
      </w:r>
    </w:p>
    <w:p w:rsidR="00072282" w:rsidRDefault="00072282" w:rsidP="00072282">
      <w:pPr>
        <w:rPr>
          <w:color w:val="000000"/>
        </w:rPr>
      </w:pPr>
    </w:p>
    <w:p w:rsidR="00072282" w:rsidRDefault="00072282" w:rsidP="00072282">
      <w:pPr>
        <w:rPr>
          <w:color w:val="000000"/>
        </w:rPr>
      </w:pPr>
      <w:r>
        <w:rPr>
          <w:color w:val="000000"/>
        </w:rPr>
        <w:t xml:space="preserve">Students </w:t>
      </w:r>
      <w:r>
        <w:rPr>
          <w:color w:val="000000"/>
          <w:u w:val="single"/>
        </w:rPr>
        <w:t>must</w:t>
      </w:r>
      <w:r>
        <w:rPr>
          <w:color w:val="000000"/>
        </w:rPr>
        <w:t xml:space="preserve"> have completed </w:t>
      </w:r>
      <w:r>
        <w:rPr>
          <w:color w:val="000000"/>
          <w:u w:val="single"/>
        </w:rPr>
        <w:t>all</w:t>
      </w:r>
      <w:r>
        <w:rPr>
          <w:color w:val="000000"/>
        </w:rPr>
        <w:t xml:space="preserve"> their readings for each class and are expected to participate in classroom discussions. Students </w:t>
      </w:r>
      <w:r>
        <w:rPr>
          <w:color w:val="000000"/>
          <w:u w:val="single"/>
        </w:rPr>
        <w:t>must</w:t>
      </w:r>
      <w:r>
        <w:rPr>
          <w:color w:val="000000"/>
        </w:rPr>
        <w:t xml:space="preserve"> also keep up with current events in world politics by regularly reading a high quality news source like the </w:t>
      </w:r>
      <w:r>
        <w:rPr>
          <w:i/>
          <w:color w:val="000000"/>
        </w:rPr>
        <w:t>Financial Times</w:t>
      </w:r>
      <w:r>
        <w:rPr>
          <w:color w:val="000000"/>
        </w:rPr>
        <w:t xml:space="preserve">, the </w:t>
      </w:r>
      <w:r>
        <w:rPr>
          <w:i/>
          <w:color w:val="000000"/>
        </w:rPr>
        <w:t>New York Times</w:t>
      </w:r>
      <w:r>
        <w:rPr>
          <w:color w:val="000000"/>
        </w:rPr>
        <w:t xml:space="preserve"> or the </w:t>
      </w:r>
      <w:r>
        <w:rPr>
          <w:i/>
          <w:color w:val="000000"/>
        </w:rPr>
        <w:t>Wall Street Journal</w:t>
      </w:r>
      <w:r>
        <w:rPr>
          <w:color w:val="000000"/>
        </w:rPr>
        <w:t>.</w:t>
      </w:r>
    </w:p>
    <w:p w:rsidR="00072282" w:rsidRDefault="00072282" w:rsidP="00072282">
      <w:pPr>
        <w:rPr>
          <w:color w:val="000000"/>
        </w:rPr>
      </w:pPr>
    </w:p>
    <w:p w:rsidR="002427A5" w:rsidRDefault="00072282" w:rsidP="00072282">
      <w:r w:rsidRPr="00A65DC6">
        <w:rPr>
          <w:b/>
        </w:rPr>
        <w:t>The course grade will be as follows</w:t>
      </w:r>
      <w:r>
        <w:t>:</w:t>
      </w:r>
    </w:p>
    <w:p w:rsidR="00072282" w:rsidRDefault="00072282" w:rsidP="00072282"/>
    <w:p w:rsidR="00072282" w:rsidRDefault="00072282" w:rsidP="00072282">
      <w:r>
        <w:t>Midterm 30%</w:t>
      </w:r>
    </w:p>
    <w:p w:rsidR="00072282" w:rsidRDefault="00B25D71" w:rsidP="00072282">
      <w:r>
        <w:t xml:space="preserve">2 </w:t>
      </w:r>
      <w:r w:rsidR="00072282">
        <w:t>Class presentation</w:t>
      </w:r>
      <w:r>
        <w:t>s</w:t>
      </w:r>
      <w:r w:rsidR="00072282">
        <w:t xml:space="preserve"> and team paper</w:t>
      </w:r>
      <w:r>
        <w:t xml:space="preserve">s (10% each) </w:t>
      </w:r>
      <w:r w:rsidR="00072282">
        <w:t>20% (further directions will be given in class)</w:t>
      </w:r>
    </w:p>
    <w:p w:rsidR="00072282" w:rsidRDefault="00072282" w:rsidP="00072282">
      <w:r>
        <w:t>Class participation 20%</w:t>
      </w:r>
    </w:p>
    <w:p w:rsidR="00072282" w:rsidRDefault="00072282" w:rsidP="00072282">
      <w:r>
        <w:t xml:space="preserve">Simulation exercise 30% </w:t>
      </w:r>
    </w:p>
    <w:p w:rsidR="00830F77" w:rsidRDefault="00830F77" w:rsidP="00072282">
      <w:pPr>
        <w:rPr>
          <w:b/>
          <w:color w:val="000000"/>
        </w:rPr>
      </w:pPr>
    </w:p>
    <w:p w:rsidR="00830F77" w:rsidRPr="0000715E" w:rsidRDefault="00830F77" w:rsidP="00830F77">
      <w:pPr>
        <w:rPr>
          <w:rFonts w:ascii="Times" w:hAnsi="Times"/>
          <w:b/>
        </w:rPr>
      </w:pPr>
      <w:r w:rsidRPr="0000715E">
        <w:rPr>
          <w:rFonts w:ascii="Times" w:hAnsi="Times"/>
          <w:b/>
        </w:rPr>
        <w:t>Attendance Policy:</w:t>
      </w:r>
    </w:p>
    <w:p w:rsidR="00830F77" w:rsidRPr="0000715E" w:rsidRDefault="00830F77" w:rsidP="00830F77">
      <w:pPr>
        <w:rPr>
          <w:rFonts w:ascii="Times" w:hAnsi="Times"/>
          <w:b/>
        </w:rPr>
      </w:pPr>
    </w:p>
    <w:p w:rsidR="00830F77" w:rsidRDefault="00830F77" w:rsidP="00830F77">
      <w:pPr>
        <w:rPr>
          <w:rFonts w:ascii="Times" w:hAnsi="Times"/>
          <w:color w:val="000000"/>
        </w:rPr>
      </w:pPr>
      <w:r w:rsidRPr="0000715E">
        <w:rPr>
          <w:rFonts w:ascii="Times" w:hAnsi="Times"/>
          <w:color w:val="000000"/>
        </w:rPr>
        <w:t>Reg</w:t>
      </w:r>
      <w:r w:rsidR="00D33751">
        <w:rPr>
          <w:rFonts w:ascii="Times" w:hAnsi="Times"/>
          <w:color w:val="000000"/>
        </w:rPr>
        <w:t xml:space="preserve">ular attendance is expected and </w:t>
      </w:r>
      <w:r w:rsidR="00651E7F">
        <w:rPr>
          <w:rFonts w:ascii="Times" w:hAnsi="Times"/>
          <w:color w:val="000000"/>
        </w:rPr>
        <w:t xml:space="preserve">essential for </w:t>
      </w:r>
      <w:r w:rsidR="00D33751">
        <w:rPr>
          <w:rFonts w:ascii="Times" w:hAnsi="Times"/>
          <w:color w:val="000000"/>
        </w:rPr>
        <w:t>obtaining</w:t>
      </w:r>
      <w:r w:rsidR="00651E7F">
        <w:rPr>
          <w:rFonts w:ascii="Times" w:hAnsi="Times"/>
          <w:color w:val="000000"/>
        </w:rPr>
        <w:t xml:space="preserve"> a passing</w:t>
      </w:r>
      <w:r w:rsidR="00D33751">
        <w:rPr>
          <w:rFonts w:ascii="Times" w:hAnsi="Times"/>
          <w:color w:val="000000"/>
        </w:rPr>
        <w:t xml:space="preserve"> grade</w:t>
      </w:r>
      <w:r w:rsidRPr="0000715E">
        <w:rPr>
          <w:rFonts w:ascii="Times" w:hAnsi="Times"/>
          <w:color w:val="000000"/>
        </w:rPr>
        <w:t>.</w:t>
      </w:r>
    </w:p>
    <w:p w:rsidR="00830F77" w:rsidRDefault="00830F77" w:rsidP="00830F77">
      <w:pPr>
        <w:rPr>
          <w:rFonts w:ascii="Times" w:hAnsi="Times"/>
          <w:color w:val="000000"/>
        </w:rPr>
      </w:pPr>
    </w:p>
    <w:p w:rsidR="00830F77" w:rsidRPr="0000715E" w:rsidRDefault="00830F77" w:rsidP="00830F77">
      <w:pPr>
        <w:rPr>
          <w:rFonts w:ascii="Times" w:hAnsi="Times"/>
          <w:b/>
          <w:color w:val="000000"/>
        </w:rPr>
      </w:pPr>
      <w:r w:rsidRPr="0000715E">
        <w:rPr>
          <w:rFonts w:ascii="Times" w:hAnsi="Times"/>
          <w:b/>
          <w:color w:val="000000"/>
        </w:rPr>
        <w:t xml:space="preserve">Honor Code: </w:t>
      </w:r>
    </w:p>
    <w:p w:rsidR="00830F77" w:rsidRDefault="00830F77" w:rsidP="00830F77">
      <w:pPr>
        <w:rPr>
          <w:rFonts w:ascii="Times" w:hAnsi="Times"/>
          <w:color w:val="000000"/>
        </w:rPr>
      </w:pPr>
    </w:p>
    <w:p w:rsidR="00830F77" w:rsidRPr="0000715E" w:rsidRDefault="00830F77" w:rsidP="00830F77">
      <w:pPr>
        <w:rPr>
          <w:rFonts w:ascii="Times" w:hAnsi="Times"/>
        </w:rPr>
      </w:pPr>
      <w:r w:rsidRPr="0000715E">
        <w:rPr>
          <w:rFonts w:ascii="Times" w:hAnsi="Times"/>
        </w:rPr>
        <w:t xml:space="preserve">The Georgia Tech Honor Code is available online: </w:t>
      </w:r>
      <w:hyperlink r:id="rId5" w:history="1">
        <w:r w:rsidRPr="0000715E">
          <w:rPr>
            <w:rStyle w:val="Hyperlink"/>
            <w:rFonts w:ascii="Times" w:hAnsi="Times"/>
          </w:rPr>
          <w:t>http://www.honor.gatech.edu/plugins/content/index.php?id=9</w:t>
        </w:r>
      </w:hyperlink>
      <w:r w:rsidRPr="0000715E">
        <w:rPr>
          <w:rFonts w:ascii="Times" w:hAnsi="Times"/>
        </w:rPr>
        <w:t xml:space="preserve">.  If caught cheating, you </w:t>
      </w:r>
      <w:r w:rsidRPr="0000715E">
        <w:rPr>
          <w:rFonts w:ascii="Times" w:hAnsi="Times"/>
          <w:u w:val="single"/>
        </w:rPr>
        <w:t>will</w:t>
      </w:r>
      <w:r w:rsidRPr="0000715E">
        <w:rPr>
          <w:rFonts w:ascii="Times" w:hAnsi="Times"/>
        </w:rPr>
        <w:t xml:space="preserve"> be dealt with according to the GT Academic Honor Code.</w:t>
      </w:r>
    </w:p>
    <w:p w:rsidR="00830F77" w:rsidRPr="0000715E" w:rsidRDefault="00830F77" w:rsidP="00830F77">
      <w:pPr>
        <w:rPr>
          <w:rFonts w:ascii="Times" w:hAnsi="Times"/>
          <w:color w:val="000000"/>
        </w:rPr>
      </w:pPr>
    </w:p>
    <w:p w:rsidR="00830F77" w:rsidRPr="0000715E" w:rsidRDefault="00830F77" w:rsidP="00830F77">
      <w:pPr>
        <w:rPr>
          <w:rFonts w:ascii="Times" w:hAnsi="Times"/>
          <w:b/>
        </w:rPr>
      </w:pPr>
      <w:r w:rsidRPr="0000715E">
        <w:rPr>
          <w:rFonts w:ascii="Times" w:hAnsi="Times"/>
          <w:b/>
        </w:rPr>
        <w:t>Students With Disabilities:</w:t>
      </w:r>
    </w:p>
    <w:p w:rsidR="00830F77" w:rsidRPr="0000715E" w:rsidRDefault="00830F77" w:rsidP="00830F77">
      <w:pPr>
        <w:rPr>
          <w:rFonts w:ascii="Times" w:hAnsi="Times"/>
          <w:b/>
        </w:rPr>
      </w:pPr>
    </w:p>
    <w:p w:rsidR="00072282" w:rsidRDefault="00830F77" w:rsidP="00072282">
      <w:pPr>
        <w:rPr>
          <w:rFonts w:ascii="Times" w:hAnsi="Times"/>
        </w:rPr>
      </w:pPr>
      <w:r w:rsidRPr="0000715E">
        <w:rPr>
          <w:rFonts w:ascii="Times" w:hAnsi="Times"/>
        </w:rPr>
        <w:t xml:space="preserve">Georgia Tech is committed to providing reasonable accommodation for all students with disabilities through the ADAPTS program (http://www.adapts.gatech.edu/).  Any student in this course who has a </w:t>
      </w:r>
      <w:r>
        <w:rPr>
          <w:rFonts w:ascii="Times" w:hAnsi="Times"/>
        </w:rPr>
        <w:t>disability that may prevent him/her from fully demonstrating his/her</w:t>
      </w:r>
      <w:r w:rsidRPr="0000715E">
        <w:rPr>
          <w:rFonts w:ascii="Times" w:hAnsi="Times"/>
        </w:rPr>
        <w:t xml:space="preserve"> abilities should contact me as soon as possible to discuss accommodations necessary to ensure full pa</w:t>
      </w:r>
      <w:r>
        <w:rPr>
          <w:rFonts w:ascii="Times" w:hAnsi="Times"/>
        </w:rPr>
        <w:t>rticipation and facilitate his/her</w:t>
      </w:r>
      <w:r w:rsidRPr="0000715E">
        <w:rPr>
          <w:rFonts w:ascii="Times" w:hAnsi="Times"/>
        </w:rPr>
        <w:t xml:space="preserve"> educational opportunities.  Students with disabilities must be registered with the ADAPTS-Disability Services Program prior to receiving accommodations in this course.  The ADAPTS-Disability Services Program is located in Smithgall Student Services Building, phone 404-894-2564 or TDD only 404-894-1664.</w:t>
      </w:r>
    </w:p>
    <w:p w:rsidR="00913FAD" w:rsidRPr="00830F77" w:rsidRDefault="00913FAD" w:rsidP="00072282">
      <w:pPr>
        <w:rPr>
          <w:rFonts w:ascii="Times" w:hAnsi="Times"/>
          <w:b/>
        </w:rPr>
      </w:pPr>
    </w:p>
    <w:p w:rsidR="00072282" w:rsidRDefault="00072282" w:rsidP="00072282">
      <w:pPr>
        <w:rPr>
          <w:b/>
          <w:color w:val="000000"/>
        </w:rPr>
      </w:pPr>
      <w:r>
        <w:rPr>
          <w:b/>
          <w:color w:val="000000"/>
        </w:rPr>
        <w:t>Readings</w:t>
      </w:r>
    </w:p>
    <w:p w:rsidR="00072282" w:rsidRDefault="00072282" w:rsidP="00072282">
      <w:pPr>
        <w:rPr>
          <w:color w:val="000000"/>
        </w:rPr>
      </w:pPr>
    </w:p>
    <w:p w:rsidR="00072282" w:rsidRDefault="002B43AD" w:rsidP="00072282">
      <w:pPr>
        <w:rPr>
          <w:color w:val="000000"/>
        </w:rPr>
      </w:pPr>
      <w:r>
        <w:rPr>
          <w:b/>
          <w:color w:val="000000"/>
        </w:rPr>
        <w:t>Jan. 7</w:t>
      </w:r>
      <w:r>
        <w:rPr>
          <w:b/>
          <w:color w:val="000000"/>
        </w:rPr>
        <w:tab/>
      </w:r>
      <w:r w:rsidR="00072282">
        <w:rPr>
          <w:b/>
          <w:color w:val="000000"/>
        </w:rPr>
        <w:tab/>
        <w:t>Introduction</w:t>
      </w:r>
    </w:p>
    <w:p w:rsidR="00072282" w:rsidRDefault="00830F77" w:rsidP="00072282">
      <w:pPr>
        <w:rPr>
          <w:color w:val="000000"/>
        </w:rPr>
      </w:pPr>
      <w:r>
        <w:rPr>
          <w:color w:val="000000"/>
        </w:rPr>
        <w:tab/>
      </w:r>
      <w:r>
        <w:rPr>
          <w:color w:val="000000"/>
        </w:rPr>
        <w:tab/>
        <w:t>S</w:t>
      </w:r>
      <w:r w:rsidR="00072282">
        <w:rPr>
          <w:color w:val="000000"/>
        </w:rPr>
        <w:t>yllabus; presentation assignments; autobiography</w:t>
      </w:r>
    </w:p>
    <w:p w:rsidR="00072282" w:rsidRDefault="00072282" w:rsidP="00072282">
      <w:pPr>
        <w:rPr>
          <w:color w:val="000000"/>
        </w:rPr>
      </w:pPr>
    </w:p>
    <w:p w:rsidR="00072282" w:rsidRDefault="00830F77" w:rsidP="00072282">
      <w:pPr>
        <w:rPr>
          <w:color w:val="000000"/>
        </w:rPr>
      </w:pPr>
      <w:r w:rsidRPr="0000715E">
        <w:rPr>
          <w:rFonts w:ascii="Times" w:hAnsi="Times"/>
          <w:b/>
        </w:rPr>
        <w:t>Jan. 9</w:t>
      </w:r>
      <w:r w:rsidRPr="0000715E">
        <w:rPr>
          <w:rFonts w:ascii="Times" w:hAnsi="Times"/>
          <w:b/>
        </w:rPr>
        <w:tab/>
      </w:r>
      <w:r w:rsidR="00072282">
        <w:rPr>
          <w:color w:val="000000"/>
        </w:rPr>
        <w:tab/>
      </w:r>
      <w:r w:rsidR="00072282">
        <w:rPr>
          <w:b/>
          <w:color w:val="000000"/>
        </w:rPr>
        <w:t>Security Provisions in the Early Post-World War II Period</w:t>
      </w:r>
      <w:r w:rsidR="00072282">
        <w:rPr>
          <w:color w:val="000000"/>
        </w:rPr>
        <w:t xml:space="preserve">  </w:t>
      </w:r>
    </w:p>
    <w:p w:rsidR="00072282" w:rsidRDefault="00072282" w:rsidP="00072282">
      <w:r>
        <w:rPr>
          <w:color w:val="000000"/>
        </w:rPr>
        <w:tab/>
      </w:r>
      <w:r>
        <w:rPr>
          <w:color w:val="000000"/>
        </w:rPr>
        <w:tab/>
        <w:t>-</w:t>
      </w:r>
      <w:r w:rsidR="00800818">
        <w:t xml:space="preserve">Judt: Introduction </w:t>
      </w:r>
      <w:r>
        <w:tab/>
      </w:r>
    </w:p>
    <w:p w:rsidR="00C349BC" w:rsidRDefault="00800818" w:rsidP="00072282">
      <w:pPr>
        <w:rPr>
          <w:color w:val="000000"/>
        </w:rPr>
      </w:pPr>
      <w:r>
        <w:rPr>
          <w:color w:val="000000"/>
        </w:rPr>
        <w:tab/>
      </w:r>
      <w:r>
        <w:rPr>
          <w:color w:val="000000"/>
        </w:rPr>
        <w:tab/>
        <w:t>(V</w:t>
      </w:r>
      <w:r w:rsidR="00072282">
        <w:rPr>
          <w:color w:val="000000"/>
        </w:rPr>
        <w:t>ideo: The Western Tradition: The Cold War</w:t>
      </w:r>
      <w:r w:rsidR="00C349BC">
        <w:rPr>
          <w:color w:val="000000"/>
        </w:rPr>
        <w:t>)</w:t>
      </w:r>
    </w:p>
    <w:p w:rsidR="00072282" w:rsidRDefault="00C349BC" w:rsidP="00072282">
      <w:pPr>
        <w:rPr>
          <w:color w:val="000000"/>
        </w:rPr>
      </w:pPr>
      <w:r>
        <w:rPr>
          <w:color w:val="000000"/>
        </w:rPr>
        <w:tab/>
      </w:r>
      <w:r>
        <w:rPr>
          <w:color w:val="000000"/>
        </w:rPr>
        <w:tab/>
      </w:r>
      <w:hyperlink r:id="rId6" w:history="1">
        <w:r w:rsidRPr="00BE6690">
          <w:rPr>
            <w:rStyle w:val="Hyperlink"/>
          </w:rPr>
          <w:t>http://www.learner.org/vod/vod_windo</w:t>
        </w:r>
        <w:bookmarkStart w:id="0" w:name="_GoBack"/>
        <w:r w:rsidRPr="00BE6690">
          <w:rPr>
            <w:rStyle w:val="Hyperlink"/>
          </w:rPr>
          <w:t>w</w:t>
        </w:r>
        <w:bookmarkEnd w:id="0"/>
        <w:r w:rsidRPr="00BE6690">
          <w:rPr>
            <w:rStyle w:val="Hyperlink"/>
          </w:rPr>
          <w:t>.html?pid=867</w:t>
        </w:r>
      </w:hyperlink>
    </w:p>
    <w:p w:rsidR="00C349BC" w:rsidRDefault="00C349BC" w:rsidP="00072282">
      <w:pPr>
        <w:rPr>
          <w:color w:val="000000"/>
        </w:rPr>
      </w:pPr>
    </w:p>
    <w:p w:rsidR="00830F77" w:rsidRPr="0000715E" w:rsidRDefault="00830F77" w:rsidP="00830F77">
      <w:pPr>
        <w:rPr>
          <w:rFonts w:ascii="Times" w:hAnsi="Times"/>
        </w:rPr>
      </w:pPr>
      <w:r w:rsidRPr="0000715E">
        <w:rPr>
          <w:rFonts w:ascii="Times" w:hAnsi="Times"/>
          <w:b/>
        </w:rPr>
        <w:t>Jan. 14</w:t>
      </w:r>
      <w:r w:rsidRPr="0000715E">
        <w:rPr>
          <w:rFonts w:ascii="Times" w:hAnsi="Times"/>
        </w:rPr>
        <w:tab/>
      </w:r>
      <w:r w:rsidR="00F003E6">
        <w:rPr>
          <w:b/>
          <w:color w:val="000000"/>
        </w:rPr>
        <w:t>Security Provisions in the Early Post-World War II Period (cont’d)</w:t>
      </w:r>
    </w:p>
    <w:p w:rsidR="00830F77" w:rsidRPr="0000715E" w:rsidRDefault="00F003E6" w:rsidP="00830F77">
      <w:pPr>
        <w:rPr>
          <w:rFonts w:ascii="Times" w:hAnsi="Times"/>
        </w:rPr>
      </w:pPr>
      <w:r>
        <w:rPr>
          <w:rFonts w:ascii="Times" w:hAnsi="Times"/>
        </w:rPr>
        <w:tab/>
      </w:r>
      <w:r>
        <w:rPr>
          <w:rFonts w:ascii="Times" w:hAnsi="Times"/>
        </w:rPr>
        <w:tab/>
      </w:r>
      <w:r>
        <w:rPr>
          <w:color w:val="000000"/>
        </w:rPr>
        <w:t>-</w:t>
      </w:r>
      <w:r>
        <w:t>Judt: Part I</w:t>
      </w:r>
    </w:p>
    <w:p w:rsidR="00F003E6" w:rsidRDefault="00F003E6" w:rsidP="00830F77">
      <w:pPr>
        <w:rPr>
          <w:rFonts w:ascii="Times" w:hAnsi="Times"/>
          <w:b/>
        </w:rPr>
      </w:pPr>
    </w:p>
    <w:p w:rsidR="00F003E6" w:rsidRPr="0000715E" w:rsidRDefault="00830F77" w:rsidP="00F003E6">
      <w:pPr>
        <w:rPr>
          <w:rFonts w:ascii="Times" w:hAnsi="Times"/>
        </w:rPr>
      </w:pPr>
      <w:r w:rsidRPr="0000715E">
        <w:rPr>
          <w:rFonts w:ascii="Times" w:hAnsi="Times"/>
          <w:b/>
        </w:rPr>
        <w:t>Jan. 16</w:t>
      </w:r>
      <w:r w:rsidR="00F003E6">
        <w:rPr>
          <w:rFonts w:ascii="Times" w:hAnsi="Times"/>
          <w:b/>
        </w:rPr>
        <w:tab/>
      </w:r>
      <w:r w:rsidR="00F003E6">
        <w:rPr>
          <w:b/>
          <w:color w:val="000000"/>
        </w:rPr>
        <w:t>Security Provisions in the Early Post-World War II Period (cont’d)</w:t>
      </w:r>
    </w:p>
    <w:p w:rsidR="00F003E6" w:rsidRPr="0000715E" w:rsidRDefault="00F003E6" w:rsidP="00F003E6">
      <w:pPr>
        <w:rPr>
          <w:rFonts w:ascii="Times" w:hAnsi="Times"/>
        </w:rPr>
      </w:pPr>
      <w:r>
        <w:rPr>
          <w:rFonts w:ascii="Times" w:hAnsi="Times"/>
        </w:rPr>
        <w:tab/>
      </w:r>
      <w:r>
        <w:rPr>
          <w:rFonts w:ascii="Times" w:hAnsi="Times"/>
        </w:rPr>
        <w:tab/>
      </w:r>
      <w:r>
        <w:rPr>
          <w:color w:val="000000"/>
        </w:rPr>
        <w:t>-</w:t>
      </w:r>
      <w:r>
        <w:t>Judt: Part I</w:t>
      </w:r>
    </w:p>
    <w:p w:rsidR="00830F77" w:rsidRPr="0000715E" w:rsidRDefault="00830F77" w:rsidP="00830F77">
      <w:pPr>
        <w:rPr>
          <w:rFonts w:ascii="Times" w:hAnsi="Times"/>
        </w:rPr>
      </w:pPr>
    </w:p>
    <w:p w:rsidR="00F003E6" w:rsidRDefault="00830F77" w:rsidP="00F003E6">
      <w:pPr>
        <w:rPr>
          <w:b/>
          <w:color w:val="000000"/>
        </w:rPr>
      </w:pPr>
      <w:r w:rsidRPr="0000715E">
        <w:rPr>
          <w:rFonts w:ascii="Times" w:hAnsi="Times"/>
          <w:b/>
        </w:rPr>
        <w:t>Jan. 21</w:t>
      </w:r>
      <w:r w:rsidRPr="0000715E">
        <w:rPr>
          <w:rFonts w:ascii="Times" w:hAnsi="Times"/>
          <w:b/>
        </w:rPr>
        <w:tab/>
      </w:r>
      <w:r w:rsidR="00F003E6">
        <w:rPr>
          <w:b/>
          <w:color w:val="000000"/>
        </w:rPr>
        <w:t>The Creation of NATO</w:t>
      </w:r>
    </w:p>
    <w:p w:rsidR="00F003E6" w:rsidRDefault="00F003E6" w:rsidP="00F003E6">
      <w:pPr>
        <w:rPr>
          <w:color w:val="000000"/>
        </w:rPr>
      </w:pPr>
      <w:r>
        <w:rPr>
          <w:color w:val="000000"/>
        </w:rPr>
        <w:tab/>
      </w:r>
      <w:r>
        <w:rPr>
          <w:color w:val="000000"/>
        </w:rPr>
        <w:tab/>
        <w:t xml:space="preserve">-Kaplan: Chapters 1 &amp; 2 </w:t>
      </w:r>
    </w:p>
    <w:p w:rsidR="00830F77" w:rsidRDefault="00830F77" w:rsidP="00830F77">
      <w:pPr>
        <w:rPr>
          <w:rFonts w:ascii="Times" w:hAnsi="Times"/>
          <w:b/>
        </w:rPr>
      </w:pPr>
    </w:p>
    <w:p w:rsidR="00F003E6" w:rsidRDefault="00830F77" w:rsidP="00830F77">
      <w:pPr>
        <w:rPr>
          <w:rFonts w:ascii="Times" w:hAnsi="Times"/>
          <w:b/>
        </w:rPr>
      </w:pPr>
      <w:r w:rsidRPr="0000715E">
        <w:rPr>
          <w:rFonts w:ascii="Times" w:hAnsi="Times"/>
          <w:b/>
        </w:rPr>
        <w:t>Jan. 23</w:t>
      </w:r>
      <w:r w:rsidRPr="0000715E">
        <w:rPr>
          <w:rFonts w:ascii="Times" w:hAnsi="Times"/>
        </w:rPr>
        <w:tab/>
      </w:r>
      <w:r w:rsidR="00F003E6" w:rsidRPr="00F003E6">
        <w:rPr>
          <w:rFonts w:ascii="Times" w:hAnsi="Times"/>
          <w:b/>
        </w:rPr>
        <w:t>The Evolution of NATO</w:t>
      </w:r>
    </w:p>
    <w:p w:rsidR="00830F77" w:rsidRPr="00F003E6" w:rsidRDefault="00F003E6" w:rsidP="00830F77">
      <w:pPr>
        <w:rPr>
          <w:rFonts w:ascii="Times" w:hAnsi="Times"/>
        </w:rPr>
      </w:pPr>
      <w:r>
        <w:rPr>
          <w:rFonts w:ascii="Times" w:hAnsi="Times"/>
          <w:b/>
        </w:rPr>
        <w:tab/>
      </w:r>
      <w:r>
        <w:rPr>
          <w:rFonts w:ascii="Times" w:hAnsi="Times"/>
          <w:b/>
        </w:rPr>
        <w:tab/>
      </w:r>
      <w:r>
        <w:rPr>
          <w:color w:val="000000"/>
        </w:rPr>
        <w:t>-Kaplan: Chapters 3-7</w:t>
      </w:r>
    </w:p>
    <w:p w:rsidR="00830F77" w:rsidRPr="0000715E" w:rsidRDefault="00830F77" w:rsidP="00830F77">
      <w:pPr>
        <w:rPr>
          <w:rFonts w:ascii="Times" w:hAnsi="Times"/>
          <w:b/>
        </w:rPr>
      </w:pPr>
    </w:p>
    <w:p w:rsidR="008B3BE9" w:rsidRDefault="00830F77" w:rsidP="008B3BE9">
      <w:pPr>
        <w:rPr>
          <w:color w:val="000000"/>
        </w:rPr>
      </w:pPr>
      <w:r w:rsidRPr="0000715E">
        <w:rPr>
          <w:rFonts w:ascii="Times" w:hAnsi="Times"/>
          <w:b/>
        </w:rPr>
        <w:t>Jan. 28</w:t>
      </w:r>
      <w:r w:rsidR="00F003E6">
        <w:rPr>
          <w:rFonts w:ascii="Times" w:hAnsi="Times"/>
          <w:b/>
        </w:rPr>
        <w:tab/>
      </w:r>
      <w:r w:rsidR="008B3BE9">
        <w:rPr>
          <w:b/>
          <w:color w:val="000000"/>
        </w:rPr>
        <w:t>European Cooperation: ECSC,</w:t>
      </w:r>
      <w:r w:rsidR="008B3BE9">
        <w:rPr>
          <w:color w:val="000000"/>
        </w:rPr>
        <w:t xml:space="preserve"> </w:t>
      </w:r>
      <w:r w:rsidR="008B3BE9">
        <w:rPr>
          <w:b/>
          <w:color w:val="000000"/>
        </w:rPr>
        <w:t>EDC, EEC</w:t>
      </w:r>
    </w:p>
    <w:p w:rsidR="008B3BE9" w:rsidRPr="008B3BE9" w:rsidRDefault="008B3BE9" w:rsidP="008B3BE9">
      <w:pPr>
        <w:rPr>
          <w:color w:val="FF0000"/>
        </w:rPr>
      </w:pPr>
      <w:r>
        <w:rPr>
          <w:color w:val="000000"/>
        </w:rPr>
        <w:tab/>
      </w:r>
      <w:r>
        <w:rPr>
          <w:color w:val="000000"/>
        </w:rPr>
        <w:tab/>
      </w:r>
      <w:r>
        <w:t xml:space="preserve">-Historical Introduction to the European Union (Dinan: Chapter 1) </w:t>
      </w:r>
      <w:r>
        <w:tab/>
      </w:r>
      <w:r>
        <w:tab/>
      </w:r>
      <w:r>
        <w:tab/>
      </w:r>
      <w:r>
        <w:tab/>
        <w:t>(</w:t>
      </w:r>
      <w:r>
        <w:rPr>
          <w:b/>
        </w:rPr>
        <w:t>available on T-Square)</w:t>
      </w:r>
    </w:p>
    <w:p w:rsidR="008B3BE9" w:rsidRDefault="008B3BE9" w:rsidP="008B3BE9"/>
    <w:p w:rsidR="008B3BE9" w:rsidRDefault="008B3BE9" w:rsidP="008B3BE9">
      <w:pPr>
        <w:pStyle w:val="BodyTextIndent"/>
        <w:rPr>
          <w:rFonts w:ascii="Times New Roman" w:hAnsi="Times New Roman"/>
          <w:b/>
        </w:rPr>
      </w:pPr>
      <w:r>
        <w:rPr>
          <w:rFonts w:ascii="Times New Roman" w:hAnsi="Times New Roman"/>
        </w:rPr>
        <w:t>-The Institutions of the EU (McCormick: Chapter 4) (</w:t>
      </w:r>
      <w:r>
        <w:rPr>
          <w:rFonts w:ascii="Times New Roman" w:hAnsi="Times New Roman"/>
          <w:b/>
        </w:rPr>
        <w:t>available on T-Square)</w:t>
      </w:r>
    </w:p>
    <w:p w:rsidR="00830F77" w:rsidRDefault="00830F77" w:rsidP="00830F77">
      <w:pPr>
        <w:rPr>
          <w:rFonts w:ascii="Times" w:hAnsi="Times"/>
          <w:b/>
        </w:rPr>
      </w:pPr>
      <w:r w:rsidRPr="0000715E">
        <w:rPr>
          <w:rFonts w:ascii="Times" w:hAnsi="Times"/>
        </w:rPr>
        <w:tab/>
      </w:r>
    </w:p>
    <w:p w:rsidR="00830F77" w:rsidRPr="0000715E" w:rsidRDefault="00830F77" w:rsidP="00830F77">
      <w:pPr>
        <w:rPr>
          <w:rFonts w:ascii="Times" w:hAnsi="Times"/>
        </w:rPr>
      </w:pPr>
      <w:r w:rsidRPr="0000715E">
        <w:rPr>
          <w:rFonts w:ascii="Times" w:hAnsi="Times"/>
          <w:b/>
        </w:rPr>
        <w:t>Jan. 30</w:t>
      </w:r>
      <w:r w:rsidRPr="0000715E">
        <w:rPr>
          <w:rFonts w:ascii="Times" w:hAnsi="Times"/>
        </w:rPr>
        <w:tab/>
      </w:r>
      <w:r w:rsidR="008B3BE9">
        <w:rPr>
          <w:b/>
          <w:color w:val="000000"/>
        </w:rPr>
        <w:t>European Cooperation: ECSC,</w:t>
      </w:r>
      <w:r w:rsidR="008B3BE9">
        <w:rPr>
          <w:color w:val="000000"/>
        </w:rPr>
        <w:t xml:space="preserve"> </w:t>
      </w:r>
      <w:r w:rsidR="008B3BE9">
        <w:rPr>
          <w:b/>
          <w:color w:val="000000"/>
        </w:rPr>
        <w:t>EDC, EEC (cont’d)</w:t>
      </w:r>
    </w:p>
    <w:p w:rsidR="008B3BE9" w:rsidRDefault="008B3BE9" w:rsidP="008B3BE9">
      <w:pPr>
        <w:pStyle w:val="BodyTextIndent"/>
        <w:rPr>
          <w:rFonts w:ascii="Times New Roman" w:hAnsi="Times New Roman"/>
          <w:b/>
        </w:rPr>
      </w:pPr>
      <w:r>
        <w:t>-Merlingen, pp. 27-31</w:t>
      </w:r>
    </w:p>
    <w:p w:rsidR="00830F77" w:rsidRPr="0000715E" w:rsidRDefault="00830F77" w:rsidP="00830F77">
      <w:pPr>
        <w:ind w:left="1440"/>
        <w:rPr>
          <w:rFonts w:ascii="Times" w:hAnsi="Times"/>
        </w:rPr>
      </w:pPr>
    </w:p>
    <w:p w:rsidR="00731FD0" w:rsidRDefault="00830F77" w:rsidP="00731FD0">
      <w:pPr>
        <w:rPr>
          <w:color w:val="000000"/>
        </w:rPr>
      </w:pPr>
      <w:r w:rsidRPr="0000715E">
        <w:rPr>
          <w:rFonts w:ascii="Times" w:hAnsi="Times"/>
          <w:b/>
        </w:rPr>
        <w:t>Feb. 4</w:t>
      </w:r>
      <w:r w:rsidRPr="0000715E">
        <w:rPr>
          <w:rFonts w:ascii="Times" w:hAnsi="Times"/>
          <w:b/>
        </w:rPr>
        <w:tab/>
      </w:r>
      <w:r w:rsidRPr="0000715E">
        <w:rPr>
          <w:rFonts w:ascii="Times" w:hAnsi="Times"/>
          <w:b/>
        </w:rPr>
        <w:tab/>
      </w:r>
      <w:r w:rsidR="00731FD0">
        <w:rPr>
          <w:b/>
          <w:color w:val="000000"/>
        </w:rPr>
        <w:t>Historical Background: Europe 1953-1971</w:t>
      </w:r>
    </w:p>
    <w:p w:rsidR="00731FD0" w:rsidRDefault="00731FD0" w:rsidP="00731FD0">
      <w:pPr>
        <w:rPr>
          <w:color w:val="000000"/>
        </w:rPr>
      </w:pPr>
      <w:r>
        <w:rPr>
          <w:color w:val="000000"/>
        </w:rPr>
        <w:tab/>
      </w:r>
      <w:r>
        <w:rPr>
          <w:color w:val="000000"/>
        </w:rPr>
        <w:tab/>
        <w:t xml:space="preserve">-Judt: Part II </w:t>
      </w:r>
    </w:p>
    <w:p w:rsidR="00830F77" w:rsidRPr="0000715E" w:rsidRDefault="00830F77" w:rsidP="00830F77">
      <w:pPr>
        <w:rPr>
          <w:rFonts w:ascii="Times" w:hAnsi="Times"/>
          <w:b/>
        </w:rPr>
      </w:pPr>
      <w:r w:rsidRPr="0000715E">
        <w:rPr>
          <w:rFonts w:ascii="Times" w:hAnsi="Times"/>
          <w:b/>
        </w:rPr>
        <w:tab/>
      </w:r>
    </w:p>
    <w:p w:rsidR="00731FD0" w:rsidRDefault="00830F77" w:rsidP="00731FD0">
      <w:pPr>
        <w:rPr>
          <w:color w:val="000000"/>
        </w:rPr>
      </w:pPr>
      <w:r w:rsidRPr="0000715E">
        <w:rPr>
          <w:rFonts w:ascii="Times" w:hAnsi="Times"/>
          <w:b/>
        </w:rPr>
        <w:t>Feb. 6</w:t>
      </w:r>
      <w:r w:rsidRPr="0000715E">
        <w:rPr>
          <w:rFonts w:ascii="Times" w:hAnsi="Times"/>
          <w:b/>
        </w:rPr>
        <w:tab/>
      </w:r>
      <w:r w:rsidRPr="0000715E">
        <w:rPr>
          <w:rFonts w:ascii="Times" w:hAnsi="Times"/>
          <w:b/>
        </w:rPr>
        <w:tab/>
      </w:r>
      <w:r w:rsidR="00731FD0">
        <w:rPr>
          <w:b/>
          <w:color w:val="000000"/>
        </w:rPr>
        <w:t>Historical Background: Europe 1953-1971 (cont’d)</w:t>
      </w:r>
    </w:p>
    <w:p w:rsidR="003440E3" w:rsidRDefault="00731FD0" w:rsidP="00731FD0">
      <w:pPr>
        <w:rPr>
          <w:color w:val="000000"/>
        </w:rPr>
      </w:pPr>
      <w:r>
        <w:rPr>
          <w:color w:val="000000"/>
        </w:rPr>
        <w:tab/>
      </w:r>
      <w:r>
        <w:rPr>
          <w:color w:val="000000"/>
        </w:rPr>
        <w:tab/>
        <w:t xml:space="preserve">-Judt: Part II </w:t>
      </w:r>
    </w:p>
    <w:p w:rsidR="003440E3" w:rsidRDefault="003440E3" w:rsidP="00731FD0">
      <w:pPr>
        <w:rPr>
          <w:color w:val="000000"/>
        </w:rPr>
      </w:pPr>
      <w:r>
        <w:rPr>
          <w:color w:val="000000"/>
        </w:rPr>
        <w:tab/>
      </w:r>
      <w:r>
        <w:rPr>
          <w:color w:val="000000"/>
        </w:rPr>
        <w:tab/>
      </w:r>
    </w:p>
    <w:p w:rsidR="003440E3" w:rsidRDefault="003440E3" w:rsidP="003440E3">
      <w:pPr>
        <w:ind w:left="1440" w:hanging="1440"/>
        <w:rPr>
          <w:color w:val="000000"/>
        </w:rPr>
      </w:pPr>
      <w:r>
        <w:rPr>
          <w:color w:val="000000"/>
        </w:rPr>
        <w:tab/>
      </w:r>
      <w:r>
        <w:rPr>
          <w:b/>
          <w:color w:val="000000"/>
        </w:rPr>
        <w:t>Preparation for presentations</w:t>
      </w:r>
      <w:r>
        <w:rPr>
          <w:color w:val="000000"/>
        </w:rPr>
        <w:t xml:space="preserve"> (break up into groups during class period)</w:t>
      </w:r>
    </w:p>
    <w:p w:rsidR="003440E3" w:rsidRDefault="003440E3" w:rsidP="003440E3">
      <w:pPr>
        <w:rPr>
          <w:color w:val="000000"/>
        </w:rPr>
      </w:pPr>
    </w:p>
    <w:p w:rsidR="003440E3" w:rsidRDefault="00830F77" w:rsidP="003440E3">
      <w:pPr>
        <w:rPr>
          <w:b/>
          <w:color w:val="000000"/>
        </w:rPr>
      </w:pPr>
      <w:r w:rsidRPr="0000715E">
        <w:rPr>
          <w:rFonts w:ascii="Times" w:hAnsi="Times"/>
          <w:b/>
        </w:rPr>
        <w:t>Feb. 11</w:t>
      </w:r>
      <w:r w:rsidRPr="0000715E">
        <w:rPr>
          <w:rFonts w:ascii="Times" w:hAnsi="Times"/>
        </w:rPr>
        <w:t xml:space="preserve"> </w:t>
      </w:r>
      <w:r w:rsidRPr="0000715E">
        <w:rPr>
          <w:rFonts w:ascii="Times" w:hAnsi="Times"/>
        </w:rPr>
        <w:tab/>
      </w:r>
      <w:r w:rsidR="003440E3">
        <w:rPr>
          <w:b/>
          <w:color w:val="000000"/>
        </w:rPr>
        <w:t>Historical Background: Europe 1971 to 1989</w:t>
      </w:r>
    </w:p>
    <w:p w:rsidR="003440E3" w:rsidRDefault="003440E3" w:rsidP="003440E3">
      <w:pPr>
        <w:rPr>
          <w:color w:val="000000"/>
        </w:rPr>
      </w:pPr>
      <w:r>
        <w:rPr>
          <w:color w:val="000000"/>
        </w:rPr>
        <w:tab/>
      </w:r>
      <w:r>
        <w:rPr>
          <w:color w:val="000000"/>
        </w:rPr>
        <w:tab/>
        <w:t>-</w:t>
      </w:r>
      <w:r>
        <w:t>Judt: Part III</w:t>
      </w:r>
      <w:r>
        <w:rPr>
          <w:color w:val="000000"/>
        </w:rPr>
        <w:t xml:space="preserve"> </w:t>
      </w:r>
    </w:p>
    <w:p w:rsidR="00830F77" w:rsidRPr="0000715E" w:rsidRDefault="00830F77" w:rsidP="003440E3">
      <w:pPr>
        <w:rPr>
          <w:rFonts w:ascii="Times" w:hAnsi="Times"/>
        </w:rPr>
      </w:pPr>
      <w:r w:rsidRPr="0000715E">
        <w:rPr>
          <w:rFonts w:ascii="Times" w:hAnsi="Times"/>
        </w:rPr>
        <w:t xml:space="preserve"> </w:t>
      </w:r>
    </w:p>
    <w:p w:rsidR="003440E3" w:rsidRDefault="00830F77" w:rsidP="003440E3">
      <w:pPr>
        <w:rPr>
          <w:b/>
          <w:color w:val="000000"/>
        </w:rPr>
      </w:pPr>
      <w:r w:rsidRPr="0000715E">
        <w:rPr>
          <w:rFonts w:ascii="Times" w:hAnsi="Times"/>
          <w:b/>
        </w:rPr>
        <w:t>Feb. 13</w:t>
      </w:r>
      <w:r w:rsidRPr="0000715E">
        <w:rPr>
          <w:rFonts w:ascii="Times" w:hAnsi="Times"/>
          <w:b/>
        </w:rPr>
        <w:tab/>
      </w:r>
      <w:r w:rsidR="003440E3">
        <w:rPr>
          <w:b/>
          <w:color w:val="000000"/>
        </w:rPr>
        <w:t>Historical Background: Europe 1971 to 1989 (cont’d)</w:t>
      </w:r>
    </w:p>
    <w:p w:rsidR="003440E3" w:rsidRDefault="003440E3" w:rsidP="003440E3">
      <w:pPr>
        <w:rPr>
          <w:color w:val="000000"/>
        </w:rPr>
      </w:pPr>
      <w:r>
        <w:rPr>
          <w:color w:val="000000"/>
        </w:rPr>
        <w:tab/>
      </w:r>
      <w:r>
        <w:rPr>
          <w:color w:val="000000"/>
        </w:rPr>
        <w:tab/>
        <w:t>-</w:t>
      </w:r>
      <w:r>
        <w:t>Judt: Part III</w:t>
      </w:r>
      <w:r>
        <w:rPr>
          <w:color w:val="000000"/>
        </w:rPr>
        <w:t xml:space="preserve"> </w:t>
      </w:r>
    </w:p>
    <w:p w:rsidR="00830F77" w:rsidRDefault="00830F77" w:rsidP="00830F77">
      <w:pPr>
        <w:rPr>
          <w:rFonts w:ascii="Times" w:hAnsi="Times"/>
          <w:b/>
        </w:rPr>
      </w:pPr>
    </w:p>
    <w:p w:rsidR="00830F77" w:rsidRPr="003440E3" w:rsidRDefault="003440E3" w:rsidP="00830F77">
      <w:pPr>
        <w:rPr>
          <w:rFonts w:ascii="Times" w:hAnsi="Times"/>
        </w:rPr>
      </w:pPr>
      <w:r w:rsidRPr="003440E3">
        <w:rPr>
          <w:rFonts w:ascii="Times" w:hAnsi="Times"/>
        </w:rPr>
        <w:tab/>
      </w:r>
      <w:r w:rsidRPr="003440E3">
        <w:rPr>
          <w:rFonts w:ascii="Times" w:hAnsi="Times"/>
        </w:rPr>
        <w:tab/>
      </w:r>
    </w:p>
    <w:p w:rsidR="003440E3" w:rsidRDefault="00830F77" w:rsidP="003440E3">
      <w:pPr>
        <w:rPr>
          <w:b/>
          <w:color w:val="000000"/>
        </w:rPr>
      </w:pPr>
      <w:r w:rsidRPr="0000715E">
        <w:rPr>
          <w:rFonts w:ascii="Times" w:hAnsi="Times"/>
          <w:b/>
        </w:rPr>
        <w:t xml:space="preserve">Feb. 18 </w:t>
      </w:r>
      <w:r>
        <w:rPr>
          <w:rFonts w:ascii="Times" w:hAnsi="Times"/>
          <w:b/>
        </w:rPr>
        <w:t xml:space="preserve"> </w:t>
      </w:r>
      <w:r w:rsidRPr="0000715E">
        <w:rPr>
          <w:rFonts w:ascii="Times" w:hAnsi="Times"/>
          <w:b/>
        </w:rPr>
        <w:tab/>
      </w:r>
      <w:r w:rsidR="003440E3">
        <w:rPr>
          <w:b/>
          <w:color w:val="000000"/>
        </w:rPr>
        <w:t>Country Profiles: United Kingdom (1946-present)</w:t>
      </w:r>
      <w:r w:rsidR="003440E3">
        <w:rPr>
          <w:b/>
          <w:color w:val="000000"/>
        </w:rPr>
        <w:tab/>
      </w:r>
      <w:r w:rsidR="003440E3">
        <w:rPr>
          <w:b/>
          <w:color w:val="000000"/>
        </w:rPr>
        <w:tab/>
      </w:r>
    </w:p>
    <w:p w:rsidR="003440E3" w:rsidRDefault="003440E3" w:rsidP="003440E3">
      <w:r>
        <w:rPr>
          <w:b/>
          <w:color w:val="000000"/>
        </w:rPr>
        <w:tab/>
      </w:r>
      <w:r>
        <w:rPr>
          <w:b/>
          <w:color w:val="000000"/>
        </w:rPr>
        <w:tab/>
        <w:t>-</w:t>
      </w:r>
      <w:r>
        <w:t>Judt: Part IV</w:t>
      </w:r>
    </w:p>
    <w:p w:rsidR="003440E3" w:rsidRDefault="003440E3" w:rsidP="003440E3">
      <w:pPr>
        <w:rPr>
          <w:b/>
          <w:color w:val="000000"/>
        </w:rPr>
      </w:pPr>
      <w:r>
        <w:rPr>
          <w:b/>
          <w:color w:val="000000"/>
        </w:rPr>
        <w:tab/>
      </w:r>
    </w:p>
    <w:p w:rsidR="003440E3" w:rsidRPr="003440E3" w:rsidRDefault="00830F77" w:rsidP="003440E3">
      <w:pPr>
        <w:rPr>
          <w:color w:val="000000"/>
        </w:rPr>
      </w:pPr>
      <w:r>
        <w:rPr>
          <w:rFonts w:ascii="Times" w:hAnsi="Times"/>
          <w:b/>
        </w:rPr>
        <w:t>Feb. 20</w:t>
      </w:r>
      <w:r w:rsidR="003440E3">
        <w:rPr>
          <w:rFonts w:ascii="Times" w:hAnsi="Times"/>
          <w:b/>
        </w:rPr>
        <w:tab/>
      </w:r>
      <w:r w:rsidR="003440E3">
        <w:rPr>
          <w:b/>
          <w:color w:val="000000"/>
        </w:rPr>
        <w:t>Country Profiles: France (1946-present)</w:t>
      </w:r>
      <w:r w:rsidR="003440E3">
        <w:rPr>
          <w:b/>
          <w:color w:val="000000"/>
        </w:rPr>
        <w:tab/>
      </w:r>
      <w:r w:rsidR="003440E3">
        <w:rPr>
          <w:b/>
          <w:color w:val="000000"/>
        </w:rPr>
        <w:tab/>
      </w:r>
    </w:p>
    <w:p w:rsidR="003440E3" w:rsidRDefault="003440E3" w:rsidP="003440E3">
      <w:r>
        <w:rPr>
          <w:b/>
          <w:color w:val="000000"/>
        </w:rPr>
        <w:tab/>
      </w:r>
      <w:r>
        <w:rPr>
          <w:b/>
          <w:color w:val="000000"/>
        </w:rPr>
        <w:tab/>
        <w:t>-</w:t>
      </w:r>
      <w:r>
        <w:t>Judt: Part IV</w:t>
      </w:r>
    </w:p>
    <w:p w:rsidR="00830F77" w:rsidRPr="0000715E" w:rsidRDefault="00830F77" w:rsidP="00830F77">
      <w:pPr>
        <w:rPr>
          <w:rFonts w:ascii="Times" w:hAnsi="Times"/>
          <w:u w:val="single"/>
        </w:rPr>
      </w:pPr>
    </w:p>
    <w:p w:rsidR="003440E3" w:rsidRPr="003440E3" w:rsidRDefault="00830F77" w:rsidP="003440E3">
      <w:pPr>
        <w:rPr>
          <w:color w:val="000000"/>
        </w:rPr>
      </w:pPr>
      <w:r w:rsidRPr="0000715E">
        <w:rPr>
          <w:rFonts w:ascii="Times" w:hAnsi="Times"/>
          <w:b/>
        </w:rPr>
        <w:t>Feb. 25</w:t>
      </w:r>
      <w:r w:rsidRPr="0000715E">
        <w:rPr>
          <w:rFonts w:ascii="Times" w:hAnsi="Times"/>
          <w:b/>
        </w:rPr>
        <w:tab/>
      </w:r>
      <w:r w:rsidR="003440E3">
        <w:rPr>
          <w:b/>
          <w:color w:val="000000"/>
        </w:rPr>
        <w:t>Country Profiles: Germany (1946-present)</w:t>
      </w:r>
      <w:r w:rsidR="003440E3">
        <w:rPr>
          <w:b/>
          <w:color w:val="000000"/>
        </w:rPr>
        <w:tab/>
      </w:r>
      <w:r w:rsidR="003440E3">
        <w:rPr>
          <w:b/>
          <w:color w:val="000000"/>
        </w:rPr>
        <w:tab/>
      </w:r>
    </w:p>
    <w:p w:rsidR="003440E3" w:rsidRDefault="003440E3" w:rsidP="003440E3">
      <w:r>
        <w:rPr>
          <w:b/>
          <w:color w:val="000000"/>
        </w:rPr>
        <w:tab/>
      </w:r>
      <w:r>
        <w:rPr>
          <w:b/>
          <w:color w:val="000000"/>
        </w:rPr>
        <w:tab/>
        <w:t>-</w:t>
      </w:r>
      <w:r>
        <w:t>Judt: Part IV</w:t>
      </w:r>
    </w:p>
    <w:p w:rsidR="00830F77" w:rsidRPr="0000715E" w:rsidRDefault="00830F77" w:rsidP="00830F77">
      <w:pPr>
        <w:rPr>
          <w:rFonts w:ascii="Times" w:hAnsi="Times"/>
        </w:rPr>
      </w:pPr>
    </w:p>
    <w:p w:rsidR="003440E3" w:rsidRDefault="00830F77" w:rsidP="003440E3">
      <w:pPr>
        <w:rPr>
          <w:color w:val="000000"/>
        </w:rPr>
      </w:pPr>
      <w:r w:rsidRPr="0000715E">
        <w:rPr>
          <w:rFonts w:ascii="Times" w:hAnsi="Times"/>
          <w:b/>
        </w:rPr>
        <w:t>Feb. 27</w:t>
      </w:r>
      <w:r w:rsidRPr="0000715E">
        <w:rPr>
          <w:rFonts w:ascii="Times" w:hAnsi="Times"/>
          <w:b/>
        </w:rPr>
        <w:tab/>
      </w:r>
      <w:r w:rsidR="003440E3">
        <w:rPr>
          <w:b/>
          <w:color w:val="000000"/>
        </w:rPr>
        <w:t>Country Profile: USSR/Russia (1946-present)</w:t>
      </w:r>
    </w:p>
    <w:p w:rsidR="003440E3" w:rsidRDefault="003440E3" w:rsidP="003440E3">
      <w:pPr>
        <w:rPr>
          <w:b/>
          <w:color w:val="000000"/>
        </w:rPr>
      </w:pPr>
      <w:r>
        <w:rPr>
          <w:rFonts w:ascii="Times" w:hAnsi="Times"/>
          <w:b/>
        </w:rPr>
        <w:tab/>
      </w:r>
      <w:r>
        <w:rPr>
          <w:rFonts w:ascii="Times" w:hAnsi="Times"/>
          <w:b/>
        </w:rPr>
        <w:tab/>
      </w:r>
      <w:r>
        <w:rPr>
          <w:b/>
          <w:color w:val="000000"/>
        </w:rPr>
        <w:t>-</w:t>
      </w:r>
      <w:r>
        <w:t>Judt: Epilogue</w:t>
      </w:r>
      <w:r>
        <w:rPr>
          <w:b/>
          <w:color w:val="000000"/>
        </w:rPr>
        <w:tab/>
      </w:r>
    </w:p>
    <w:p w:rsidR="00830F77" w:rsidRPr="0000715E" w:rsidRDefault="00830F77" w:rsidP="00830F77">
      <w:pPr>
        <w:rPr>
          <w:rFonts w:ascii="Times" w:hAnsi="Times"/>
        </w:rPr>
      </w:pPr>
      <w:r w:rsidRPr="0000715E">
        <w:rPr>
          <w:rFonts w:ascii="Times" w:hAnsi="Times"/>
        </w:rPr>
        <w:tab/>
        <w:t xml:space="preserve"> </w:t>
      </w:r>
    </w:p>
    <w:p w:rsidR="003440E3" w:rsidRDefault="00830F77" w:rsidP="003440E3">
      <w:pPr>
        <w:rPr>
          <w:b/>
          <w:color w:val="000000"/>
        </w:rPr>
      </w:pPr>
      <w:r w:rsidRPr="0000715E">
        <w:rPr>
          <w:rFonts w:ascii="Times" w:hAnsi="Times"/>
          <w:b/>
        </w:rPr>
        <w:t xml:space="preserve">March 4  </w:t>
      </w:r>
      <w:r w:rsidRPr="0000715E">
        <w:rPr>
          <w:rFonts w:ascii="Times" w:hAnsi="Times"/>
          <w:b/>
        </w:rPr>
        <w:tab/>
      </w:r>
      <w:r w:rsidR="003440E3">
        <w:rPr>
          <w:b/>
          <w:color w:val="000000"/>
        </w:rPr>
        <w:t xml:space="preserve">Country Profile: Eastern Europe (1946-present) </w:t>
      </w:r>
    </w:p>
    <w:p w:rsidR="00830F77" w:rsidRPr="0000715E" w:rsidRDefault="003440E3" w:rsidP="00830F77">
      <w:pPr>
        <w:rPr>
          <w:rFonts w:ascii="Times" w:hAnsi="Times"/>
        </w:rPr>
      </w:pPr>
      <w:r>
        <w:rPr>
          <w:rFonts w:ascii="Times" w:hAnsi="Times"/>
        </w:rPr>
        <w:tab/>
      </w:r>
      <w:r>
        <w:rPr>
          <w:rFonts w:ascii="Times" w:hAnsi="Times"/>
        </w:rPr>
        <w:tab/>
      </w:r>
      <w:r>
        <w:rPr>
          <w:b/>
          <w:color w:val="000000"/>
        </w:rPr>
        <w:t>-</w:t>
      </w:r>
      <w:r>
        <w:t>Judt: Epilogue</w:t>
      </w:r>
    </w:p>
    <w:p w:rsidR="00830F77" w:rsidRPr="0000715E" w:rsidRDefault="00830F77" w:rsidP="00830F77">
      <w:pPr>
        <w:rPr>
          <w:rFonts w:ascii="Times" w:hAnsi="Times"/>
        </w:rPr>
      </w:pPr>
    </w:p>
    <w:p w:rsidR="00830F77" w:rsidRDefault="00830F77" w:rsidP="00830F77">
      <w:pPr>
        <w:rPr>
          <w:rFonts w:ascii="Times" w:hAnsi="Times"/>
          <w:b/>
        </w:rPr>
      </w:pPr>
      <w:r w:rsidRPr="0000715E">
        <w:rPr>
          <w:rFonts w:ascii="Times" w:hAnsi="Times"/>
          <w:b/>
        </w:rPr>
        <w:t>March 6</w:t>
      </w:r>
      <w:r w:rsidRPr="0000715E">
        <w:rPr>
          <w:rFonts w:ascii="Times" w:hAnsi="Times"/>
        </w:rPr>
        <w:tab/>
      </w:r>
      <w:r w:rsidR="00803D07">
        <w:rPr>
          <w:b/>
          <w:color w:val="000000"/>
        </w:rPr>
        <w:t>MIDTERM</w:t>
      </w:r>
    </w:p>
    <w:p w:rsidR="00830F77" w:rsidRPr="0000715E" w:rsidRDefault="00830F77" w:rsidP="00830F77">
      <w:pPr>
        <w:rPr>
          <w:rFonts w:ascii="Times" w:hAnsi="Times"/>
        </w:rPr>
      </w:pPr>
      <w:r w:rsidRPr="0000715E">
        <w:rPr>
          <w:rFonts w:ascii="Times" w:hAnsi="Times"/>
        </w:rPr>
        <w:tab/>
      </w:r>
      <w:r w:rsidRPr="0000715E">
        <w:rPr>
          <w:rFonts w:ascii="Times" w:hAnsi="Times"/>
        </w:rPr>
        <w:tab/>
      </w:r>
    </w:p>
    <w:p w:rsidR="00803D07" w:rsidRDefault="00830F77" w:rsidP="00803D07">
      <w:pPr>
        <w:rPr>
          <w:b/>
          <w:color w:val="000000"/>
        </w:rPr>
      </w:pPr>
      <w:r w:rsidRPr="0000715E">
        <w:rPr>
          <w:rFonts w:ascii="Times" w:hAnsi="Times"/>
          <w:b/>
        </w:rPr>
        <w:t>March 11</w:t>
      </w:r>
      <w:r>
        <w:rPr>
          <w:rFonts w:ascii="Times" w:hAnsi="Times"/>
          <w:b/>
        </w:rPr>
        <w:tab/>
      </w:r>
      <w:r w:rsidR="00803D07">
        <w:rPr>
          <w:b/>
          <w:color w:val="000000"/>
        </w:rPr>
        <w:t>Security and Defense Policy in the EU</w:t>
      </w:r>
    </w:p>
    <w:p w:rsidR="00803D07" w:rsidRDefault="00803D07" w:rsidP="00803D07">
      <w:pPr>
        <w:rPr>
          <w:color w:val="FF0000"/>
        </w:rPr>
      </w:pPr>
      <w:r>
        <w:rPr>
          <w:b/>
          <w:color w:val="000000"/>
        </w:rPr>
        <w:tab/>
      </w:r>
      <w:r>
        <w:rPr>
          <w:b/>
          <w:color w:val="000000"/>
        </w:rPr>
        <w:tab/>
        <w:t>-</w:t>
      </w:r>
      <w:r>
        <w:t xml:space="preserve">Merlingen: Chapters 1-4 </w:t>
      </w:r>
    </w:p>
    <w:p w:rsidR="00830F77" w:rsidRDefault="00830F77" w:rsidP="00830F77">
      <w:pPr>
        <w:rPr>
          <w:rFonts w:ascii="Times" w:hAnsi="Times"/>
        </w:rPr>
      </w:pPr>
      <w:r w:rsidRPr="0000715E">
        <w:rPr>
          <w:rFonts w:ascii="Times" w:hAnsi="Times"/>
        </w:rPr>
        <w:tab/>
      </w:r>
      <w:r w:rsidRPr="0000715E">
        <w:rPr>
          <w:rFonts w:ascii="Times" w:hAnsi="Times"/>
        </w:rPr>
        <w:tab/>
      </w:r>
    </w:p>
    <w:p w:rsidR="00803D07" w:rsidRDefault="00830F77" w:rsidP="00803D07">
      <w:pPr>
        <w:rPr>
          <w:b/>
          <w:color w:val="000000"/>
        </w:rPr>
      </w:pPr>
      <w:r w:rsidRPr="0000715E">
        <w:rPr>
          <w:rFonts w:ascii="Times" w:hAnsi="Times"/>
          <w:b/>
        </w:rPr>
        <w:t>March 13</w:t>
      </w:r>
      <w:r>
        <w:rPr>
          <w:rFonts w:ascii="Times" w:hAnsi="Times"/>
          <w:b/>
        </w:rPr>
        <w:tab/>
      </w:r>
      <w:r w:rsidR="00803D07">
        <w:rPr>
          <w:b/>
          <w:color w:val="000000"/>
        </w:rPr>
        <w:t>Security and Defense Policy in the EU (cont’d)</w:t>
      </w:r>
    </w:p>
    <w:p w:rsidR="00803D07" w:rsidRDefault="00803D07" w:rsidP="00803D07">
      <w:pPr>
        <w:rPr>
          <w:color w:val="FF0000"/>
        </w:rPr>
      </w:pPr>
      <w:r>
        <w:rPr>
          <w:b/>
          <w:color w:val="000000"/>
        </w:rPr>
        <w:tab/>
      </w:r>
      <w:r>
        <w:rPr>
          <w:b/>
          <w:color w:val="000000"/>
        </w:rPr>
        <w:tab/>
        <w:t>-</w:t>
      </w:r>
      <w:r>
        <w:t xml:space="preserve">Merlingen: Chapters 5-7 </w:t>
      </w:r>
    </w:p>
    <w:p w:rsidR="00830F77" w:rsidRPr="00803D07" w:rsidRDefault="00830F77" w:rsidP="00830F77">
      <w:pPr>
        <w:rPr>
          <w:rFonts w:ascii="Times" w:hAnsi="Times"/>
          <w:u w:val="single"/>
        </w:rPr>
      </w:pPr>
      <w:r>
        <w:rPr>
          <w:rFonts w:ascii="Times" w:hAnsi="Times"/>
          <w:b/>
        </w:rPr>
        <w:t xml:space="preserve"> </w:t>
      </w:r>
      <w:r w:rsidRPr="0000715E">
        <w:rPr>
          <w:rFonts w:ascii="Times" w:hAnsi="Times"/>
        </w:rPr>
        <w:tab/>
      </w:r>
      <w:r w:rsidRPr="0000715E">
        <w:rPr>
          <w:rFonts w:ascii="Times" w:hAnsi="Times"/>
        </w:rPr>
        <w:tab/>
      </w:r>
    </w:p>
    <w:p w:rsidR="00830F77" w:rsidRPr="0000715E" w:rsidRDefault="00830F77" w:rsidP="00830F77">
      <w:pPr>
        <w:rPr>
          <w:rFonts w:ascii="Times" w:hAnsi="Times"/>
          <w:b/>
        </w:rPr>
      </w:pPr>
      <w:r w:rsidRPr="0000715E">
        <w:rPr>
          <w:rFonts w:ascii="Times" w:hAnsi="Times"/>
          <w:b/>
        </w:rPr>
        <w:t>March 17-21:  SPRING BREAK</w:t>
      </w:r>
    </w:p>
    <w:p w:rsidR="00830F77" w:rsidRPr="00803D07" w:rsidRDefault="00803D07" w:rsidP="00830F77">
      <w:r w:rsidRPr="00803D07">
        <w:rPr>
          <w:rFonts w:ascii="Times" w:hAnsi="Times"/>
        </w:rPr>
        <w:tab/>
      </w:r>
      <w:r w:rsidRPr="00803D07">
        <w:rPr>
          <w:rFonts w:ascii="Times" w:hAnsi="Times"/>
        </w:rPr>
        <w:tab/>
        <w:t xml:space="preserve"> </w:t>
      </w:r>
    </w:p>
    <w:p w:rsidR="00830F77" w:rsidRDefault="00830F77" w:rsidP="00830F77">
      <w:pPr>
        <w:rPr>
          <w:rFonts w:ascii="Times" w:hAnsi="Times"/>
          <w:b/>
        </w:rPr>
      </w:pPr>
      <w:r w:rsidRPr="0000715E">
        <w:rPr>
          <w:rFonts w:ascii="Times" w:hAnsi="Times"/>
          <w:b/>
        </w:rPr>
        <w:t>March 25</w:t>
      </w:r>
      <w:r>
        <w:rPr>
          <w:rFonts w:ascii="Times" w:hAnsi="Times"/>
          <w:b/>
        </w:rPr>
        <w:tab/>
      </w:r>
      <w:r w:rsidR="00803D07">
        <w:rPr>
          <w:rFonts w:ascii="Times" w:hAnsi="Times"/>
          <w:b/>
        </w:rPr>
        <w:t>The CSDP in Action</w:t>
      </w:r>
    </w:p>
    <w:p w:rsidR="00803D07" w:rsidRDefault="00803D07" w:rsidP="00830F77">
      <w:r>
        <w:rPr>
          <w:rFonts w:ascii="Times" w:hAnsi="Times"/>
          <w:b/>
        </w:rPr>
        <w:tab/>
      </w:r>
      <w:r>
        <w:rPr>
          <w:rFonts w:ascii="Times" w:hAnsi="Times"/>
          <w:b/>
        </w:rPr>
        <w:tab/>
      </w:r>
      <w:r>
        <w:rPr>
          <w:b/>
          <w:color w:val="000000"/>
        </w:rPr>
        <w:t>-</w:t>
      </w:r>
      <w:r w:rsidR="003765A6">
        <w:t>Merlingen: Chapters 8-11</w:t>
      </w:r>
    </w:p>
    <w:p w:rsidR="00830F77" w:rsidRPr="0000715E" w:rsidRDefault="00830F77" w:rsidP="00830F77">
      <w:pPr>
        <w:rPr>
          <w:rFonts w:ascii="Times" w:hAnsi="Times"/>
          <w:b/>
        </w:rPr>
      </w:pPr>
    </w:p>
    <w:p w:rsidR="003765A6" w:rsidRDefault="00830F77" w:rsidP="00830F77">
      <w:pPr>
        <w:rPr>
          <w:rFonts w:ascii="Times" w:hAnsi="Times"/>
          <w:b/>
        </w:rPr>
      </w:pPr>
      <w:r w:rsidRPr="0000715E">
        <w:rPr>
          <w:rFonts w:ascii="Times" w:hAnsi="Times"/>
          <w:b/>
        </w:rPr>
        <w:t>March 27</w:t>
      </w:r>
      <w:r>
        <w:rPr>
          <w:rFonts w:ascii="Times" w:hAnsi="Times"/>
          <w:b/>
        </w:rPr>
        <w:tab/>
      </w:r>
      <w:r w:rsidR="003765A6">
        <w:rPr>
          <w:rFonts w:ascii="Times" w:hAnsi="Times"/>
          <w:b/>
        </w:rPr>
        <w:t>The EU: A Superpower in the Making?</w:t>
      </w:r>
    </w:p>
    <w:p w:rsidR="00830F77" w:rsidRPr="00131505" w:rsidRDefault="003765A6" w:rsidP="00830F77">
      <w:pPr>
        <w:rPr>
          <w:rFonts w:ascii="Times" w:hAnsi="Times"/>
        </w:rPr>
      </w:pPr>
      <w:r>
        <w:rPr>
          <w:rFonts w:ascii="Times" w:hAnsi="Times"/>
          <w:b/>
        </w:rPr>
        <w:tab/>
      </w:r>
      <w:r>
        <w:rPr>
          <w:rFonts w:ascii="Times" w:hAnsi="Times"/>
          <w:b/>
        </w:rPr>
        <w:tab/>
      </w:r>
      <w:r>
        <w:rPr>
          <w:b/>
          <w:color w:val="000000"/>
        </w:rPr>
        <w:t>-</w:t>
      </w:r>
      <w:r>
        <w:t>Merlingen: Chapters 12-14</w:t>
      </w:r>
      <w:r w:rsidR="00830F77" w:rsidRPr="0000715E">
        <w:rPr>
          <w:rFonts w:ascii="Times" w:hAnsi="Times"/>
        </w:rPr>
        <w:t xml:space="preserve"> </w:t>
      </w:r>
    </w:p>
    <w:p w:rsidR="00830F77" w:rsidRPr="0000715E" w:rsidRDefault="00830F77" w:rsidP="00830F77">
      <w:pPr>
        <w:tabs>
          <w:tab w:val="left" w:pos="720"/>
        </w:tabs>
        <w:rPr>
          <w:rFonts w:ascii="Times" w:hAnsi="Times"/>
        </w:rPr>
      </w:pPr>
    </w:p>
    <w:p w:rsidR="007404B7" w:rsidRDefault="00830F77" w:rsidP="007404B7">
      <w:pPr>
        <w:rPr>
          <w:color w:val="000000"/>
        </w:rPr>
      </w:pPr>
      <w:r w:rsidRPr="00131505">
        <w:rPr>
          <w:rFonts w:ascii="Times" w:hAnsi="Times"/>
          <w:b/>
        </w:rPr>
        <w:t>April 1</w:t>
      </w:r>
      <w:r>
        <w:rPr>
          <w:rFonts w:ascii="Times" w:hAnsi="Times"/>
          <w:b/>
        </w:rPr>
        <w:tab/>
      </w:r>
      <w:r w:rsidR="007404B7">
        <w:rPr>
          <w:b/>
          <w:color w:val="000000"/>
        </w:rPr>
        <w:t>Orientation Session for Simulation on European Security</w:t>
      </w:r>
    </w:p>
    <w:p w:rsidR="003765A6" w:rsidRDefault="007404B7" w:rsidP="007404B7">
      <w:r>
        <w:rPr>
          <w:color w:val="000000"/>
        </w:rPr>
        <w:tab/>
      </w:r>
      <w:r>
        <w:rPr>
          <w:color w:val="000000"/>
        </w:rPr>
        <w:tab/>
      </w:r>
      <w:r>
        <w:t>(hand out scenario and tasker; group assignments)</w:t>
      </w:r>
    </w:p>
    <w:p w:rsidR="00830F77" w:rsidRPr="00131505" w:rsidRDefault="00830F77" w:rsidP="00830F77">
      <w:pPr>
        <w:tabs>
          <w:tab w:val="left" w:pos="720"/>
        </w:tabs>
        <w:rPr>
          <w:rFonts w:ascii="Times" w:hAnsi="Times"/>
          <w:color w:val="000000"/>
        </w:rPr>
      </w:pPr>
      <w:r w:rsidRPr="0000715E">
        <w:rPr>
          <w:rFonts w:ascii="Times" w:hAnsi="Times"/>
        </w:rPr>
        <w:tab/>
      </w:r>
      <w:r w:rsidRPr="0000715E">
        <w:rPr>
          <w:rFonts w:ascii="Times" w:hAnsi="Times"/>
        </w:rPr>
        <w:tab/>
      </w:r>
      <w:r w:rsidRPr="0000715E">
        <w:rPr>
          <w:rFonts w:ascii="Times" w:hAnsi="Times"/>
        </w:rPr>
        <w:tab/>
      </w:r>
    </w:p>
    <w:p w:rsidR="007404B7" w:rsidRPr="003765A6" w:rsidRDefault="00830F77" w:rsidP="007404B7">
      <w:pPr>
        <w:rPr>
          <w:b/>
          <w:color w:val="000000"/>
        </w:rPr>
      </w:pPr>
      <w:r w:rsidRPr="00131505">
        <w:rPr>
          <w:rFonts w:ascii="Times" w:hAnsi="Times"/>
          <w:b/>
        </w:rPr>
        <w:t>April 3</w:t>
      </w:r>
      <w:r>
        <w:rPr>
          <w:rFonts w:ascii="Times" w:hAnsi="Times"/>
          <w:b/>
        </w:rPr>
        <w:tab/>
      </w:r>
      <w:r w:rsidR="007404B7">
        <w:rPr>
          <w:b/>
          <w:color w:val="000000"/>
        </w:rPr>
        <w:t>European Security Relations: Are There Any Lessons For Asia?</w:t>
      </w:r>
    </w:p>
    <w:p w:rsidR="007404B7" w:rsidRDefault="007404B7" w:rsidP="007404B7">
      <w:pPr>
        <w:ind w:left="1440"/>
      </w:pPr>
      <w:r>
        <w:rPr>
          <w:color w:val="000000"/>
        </w:rPr>
        <w:t xml:space="preserve">Victor D. Cha, “The Dilemma of Regional Security in East Asia: Multilateralism versus Bilateralism.”  In Paul Diehl and Joseph Lepgold, eds., </w:t>
      </w:r>
      <w:r>
        <w:rPr>
          <w:i/>
          <w:color w:val="000000"/>
        </w:rPr>
        <w:t>Regional Conflict Management</w:t>
      </w:r>
      <w:r>
        <w:rPr>
          <w:color w:val="000000"/>
        </w:rPr>
        <w:t xml:space="preserve">. </w:t>
      </w:r>
      <w:r>
        <w:t>(</w:t>
      </w:r>
      <w:r>
        <w:rPr>
          <w:b/>
        </w:rPr>
        <w:t>available on T-Square</w:t>
      </w:r>
      <w:r>
        <w:t>)</w:t>
      </w:r>
    </w:p>
    <w:p w:rsidR="007404B7" w:rsidRDefault="007404B7" w:rsidP="003765A6">
      <w:pPr>
        <w:rPr>
          <w:rFonts w:ascii="Times" w:hAnsi="Times"/>
          <w:b/>
        </w:rPr>
      </w:pPr>
    </w:p>
    <w:p w:rsidR="003765A6" w:rsidRPr="007404B7" w:rsidRDefault="00830F77" w:rsidP="003765A6">
      <w:pPr>
        <w:rPr>
          <w:rFonts w:ascii="Times" w:hAnsi="Times"/>
          <w:b/>
        </w:rPr>
      </w:pPr>
      <w:r w:rsidRPr="00131505">
        <w:rPr>
          <w:rFonts w:ascii="Times" w:hAnsi="Times"/>
          <w:b/>
        </w:rPr>
        <w:t xml:space="preserve">April </w:t>
      </w:r>
      <w:r>
        <w:rPr>
          <w:rFonts w:ascii="Times" w:hAnsi="Times"/>
          <w:b/>
        </w:rPr>
        <w:t>8</w:t>
      </w:r>
      <w:r>
        <w:rPr>
          <w:rFonts w:ascii="Times" w:hAnsi="Times"/>
          <w:b/>
        </w:rPr>
        <w:tab/>
      </w:r>
      <w:r w:rsidR="003765A6">
        <w:rPr>
          <w:b/>
          <w:color w:val="000000"/>
        </w:rPr>
        <w:t>Team Meetings for Simulation on European Security</w:t>
      </w:r>
    </w:p>
    <w:p w:rsidR="003765A6" w:rsidRDefault="003765A6" w:rsidP="003765A6">
      <w:pPr>
        <w:ind w:left="1440"/>
        <w:rPr>
          <w:b/>
          <w:color w:val="000000"/>
        </w:rPr>
      </w:pPr>
      <w:r>
        <w:rPr>
          <w:color w:val="000000"/>
        </w:rPr>
        <w:t>(in-class discussions and development of  a 2-3 page position paper)</w:t>
      </w:r>
    </w:p>
    <w:p w:rsidR="00830F77" w:rsidRDefault="00830F77" w:rsidP="00830F77">
      <w:pPr>
        <w:rPr>
          <w:rFonts w:ascii="Times" w:hAnsi="Times"/>
          <w:b/>
        </w:rPr>
      </w:pPr>
    </w:p>
    <w:p w:rsidR="003765A6" w:rsidRDefault="00830F77" w:rsidP="003765A6">
      <w:pPr>
        <w:rPr>
          <w:color w:val="000000"/>
        </w:rPr>
      </w:pPr>
      <w:r w:rsidRPr="00131505">
        <w:rPr>
          <w:rFonts w:ascii="Times" w:hAnsi="Times"/>
          <w:b/>
        </w:rPr>
        <w:t xml:space="preserve">April </w:t>
      </w:r>
      <w:r>
        <w:rPr>
          <w:rFonts w:ascii="Times" w:hAnsi="Times"/>
          <w:b/>
        </w:rPr>
        <w:t>10</w:t>
      </w:r>
      <w:r>
        <w:rPr>
          <w:rFonts w:ascii="Times" w:hAnsi="Times"/>
          <w:b/>
        </w:rPr>
        <w:tab/>
      </w:r>
      <w:r w:rsidR="003765A6">
        <w:rPr>
          <w:b/>
          <w:color w:val="000000"/>
        </w:rPr>
        <w:t>Inter-Team Meetings for Simulation on European Security</w:t>
      </w:r>
    </w:p>
    <w:p w:rsidR="003765A6" w:rsidRDefault="003765A6" w:rsidP="003765A6">
      <w:pPr>
        <w:ind w:left="1440"/>
        <w:rPr>
          <w:b/>
          <w:color w:val="000000"/>
        </w:rPr>
      </w:pPr>
      <w:r>
        <w:rPr>
          <w:color w:val="000000"/>
        </w:rPr>
        <w:t>(</w:t>
      </w:r>
      <w:r w:rsidR="00940A43">
        <w:rPr>
          <w:color w:val="000000"/>
        </w:rPr>
        <w:t xml:space="preserve">bring copies of your position papers for each team; </w:t>
      </w:r>
      <w:r>
        <w:rPr>
          <w:color w:val="000000"/>
        </w:rPr>
        <w:t xml:space="preserve">in-class </w:t>
      </w:r>
      <w:r w:rsidR="00940A43">
        <w:rPr>
          <w:color w:val="000000"/>
        </w:rPr>
        <w:t>negotiations with members from other delegations)</w:t>
      </w:r>
    </w:p>
    <w:p w:rsidR="00830F77" w:rsidRPr="0000715E" w:rsidRDefault="00830F77" w:rsidP="00830F77">
      <w:pPr>
        <w:rPr>
          <w:rFonts w:ascii="Times" w:hAnsi="Times"/>
        </w:rPr>
      </w:pPr>
      <w:r w:rsidRPr="0000715E">
        <w:rPr>
          <w:rFonts w:ascii="Times" w:hAnsi="Times"/>
        </w:rPr>
        <w:tab/>
        <w:t xml:space="preserve"> </w:t>
      </w:r>
    </w:p>
    <w:p w:rsidR="00940A43" w:rsidRDefault="00830F77" w:rsidP="00940A43">
      <w:pPr>
        <w:rPr>
          <w:color w:val="000000"/>
        </w:rPr>
      </w:pPr>
      <w:r w:rsidRPr="00131505">
        <w:rPr>
          <w:rFonts w:ascii="Times" w:hAnsi="Times"/>
          <w:b/>
        </w:rPr>
        <w:t xml:space="preserve">April </w:t>
      </w:r>
      <w:r>
        <w:rPr>
          <w:rFonts w:ascii="Times" w:hAnsi="Times"/>
          <w:b/>
        </w:rPr>
        <w:t>15</w:t>
      </w:r>
      <w:r>
        <w:rPr>
          <w:rFonts w:ascii="Times" w:hAnsi="Times"/>
          <w:b/>
        </w:rPr>
        <w:tab/>
      </w:r>
      <w:r w:rsidR="00940A43">
        <w:rPr>
          <w:b/>
          <w:color w:val="000000"/>
        </w:rPr>
        <w:t>Inter-Team Meetings for Simulation on European Security (cont’d)</w:t>
      </w:r>
    </w:p>
    <w:p w:rsidR="00940A43" w:rsidRDefault="00940A43" w:rsidP="00940A43">
      <w:pPr>
        <w:ind w:left="1440"/>
        <w:rPr>
          <w:b/>
          <w:color w:val="000000"/>
        </w:rPr>
      </w:pPr>
      <w:r>
        <w:rPr>
          <w:color w:val="000000"/>
        </w:rPr>
        <w:t>(bring copies of your revised position papers for each team; in-class negotiations with members from other delegations)</w:t>
      </w:r>
    </w:p>
    <w:p w:rsidR="00830F77" w:rsidRPr="00A76650" w:rsidRDefault="00830F77" w:rsidP="00830F77">
      <w:pPr>
        <w:rPr>
          <w:rFonts w:ascii="Times" w:hAnsi="Times"/>
        </w:rPr>
      </w:pPr>
    </w:p>
    <w:p w:rsidR="00940A43" w:rsidRDefault="00830F77" w:rsidP="00940A43">
      <w:pPr>
        <w:rPr>
          <w:b/>
          <w:color w:val="000000"/>
        </w:rPr>
      </w:pPr>
      <w:r w:rsidRPr="00131505">
        <w:rPr>
          <w:rFonts w:ascii="Times" w:hAnsi="Times"/>
          <w:b/>
        </w:rPr>
        <w:t xml:space="preserve">April </w:t>
      </w:r>
      <w:r>
        <w:rPr>
          <w:rFonts w:ascii="Times" w:hAnsi="Times"/>
          <w:b/>
        </w:rPr>
        <w:t>17</w:t>
      </w:r>
      <w:r>
        <w:rPr>
          <w:rFonts w:ascii="Times" w:hAnsi="Times"/>
          <w:b/>
        </w:rPr>
        <w:tab/>
      </w:r>
      <w:r w:rsidR="00940A43">
        <w:rPr>
          <w:b/>
          <w:color w:val="000000"/>
        </w:rPr>
        <w:t>Simulation on European Security</w:t>
      </w:r>
    </w:p>
    <w:p w:rsidR="00830F77" w:rsidRPr="00C603B4" w:rsidRDefault="00940A43" w:rsidP="00830F77">
      <w:pPr>
        <w:rPr>
          <w:b/>
          <w:color w:val="000000"/>
        </w:rPr>
      </w:pPr>
      <w:r>
        <w:rPr>
          <w:b/>
          <w:color w:val="000000"/>
        </w:rPr>
        <w:tab/>
      </w:r>
      <w:r>
        <w:rPr>
          <w:b/>
          <w:color w:val="000000"/>
        </w:rPr>
        <w:tab/>
      </w:r>
      <w:r>
        <w:rPr>
          <w:color w:val="000000"/>
        </w:rPr>
        <w:t>(bargaining and negotiation among different teams; closing remarks)</w:t>
      </w:r>
    </w:p>
    <w:p w:rsidR="00940A43" w:rsidRDefault="00830F77" w:rsidP="00830F77">
      <w:pPr>
        <w:rPr>
          <w:rFonts w:ascii="Times" w:hAnsi="Times"/>
          <w:b/>
        </w:rPr>
      </w:pPr>
      <w:r w:rsidRPr="00131505">
        <w:rPr>
          <w:rFonts w:ascii="Times" w:hAnsi="Times"/>
          <w:b/>
        </w:rPr>
        <w:t xml:space="preserve">April </w:t>
      </w:r>
      <w:r>
        <w:rPr>
          <w:rFonts w:ascii="Times" w:hAnsi="Times"/>
          <w:b/>
        </w:rPr>
        <w:t>22</w:t>
      </w:r>
      <w:r>
        <w:rPr>
          <w:rFonts w:ascii="Times" w:hAnsi="Times"/>
          <w:b/>
        </w:rPr>
        <w:tab/>
      </w:r>
      <w:r w:rsidR="00940A43">
        <w:rPr>
          <w:rFonts w:ascii="Times" w:hAnsi="Times"/>
          <w:b/>
        </w:rPr>
        <w:t>Deconstructing the Simulation Exercise</w:t>
      </w:r>
    </w:p>
    <w:p w:rsidR="00830F77" w:rsidRPr="00940A43" w:rsidRDefault="00940A43" w:rsidP="00830F77">
      <w:pPr>
        <w:rPr>
          <w:rFonts w:ascii="Times" w:hAnsi="Times"/>
        </w:rPr>
      </w:pPr>
      <w:r>
        <w:rPr>
          <w:rFonts w:ascii="Times" w:hAnsi="Times"/>
          <w:b/>
        </w:rPr>
        <w:tab/>
      </w:r>
      <w:r>
        <w:rPr>
          <w:rFonts w:ascii="Times" w:hAnsi="Times"/>
          <w:b/>
        </w:rPr>
        <w:tab/>
      </w:r>
      <w:r>
        <w:rPr>
          <w:rFonts w:ascii="Times" w:hAnsi="Times"/>
        </w:rPr>
        <w:t>(W</w:t>
      </w:r>
      <w:r w:rsidRPr="00940A43">
        <w:rPr>
          <w:rFonts w:ascii="Times" w:hAnsi="Times"/>
        </w:rPr>
        <w:t>hat have we learned</w:t>
      </w:r>
      <w:r>
        <w:rPr>
          <w:rFonts w:ascii="Times" w:hAnsi="Times"/>
        </w:rPr>
        <w:t>? What might have been done differently?)</w:t>
      </w:r>
    </w:p>
    <w:p w:rsidR="00830F77" w:rsidRDefault="00830F77" w:rsidP="00830F77">
      <w:pPr>
        <w:rPr>
          <w:rFonts w:ascii="Times" w:hAnsi="Times"/>
          <w:b/>
        </w:rPr>
      </w:pPr>
    </w:p>
    <w:p w:rsidR="00830F77" w:rsidRDefault="00830F77" w:rsidP="00830F77">
      <w:r w:rsidRPr="00131505">
        <w:rPr>
          <w:rFonts w:ascii="Times" w:hAnsi="Times"/>
          <w:b/>
        </w:rPr>
        <w:t xml:space="preserve">April </w:t>
      </w:r>
      <w:r>
        <w:rPr>
          <w:rFonts w:ascii="Times" w:hAnsi="Times"/>
          <w:b/>
        </w:rPr>
        <w:t>24</w:t>
      </w:r>
      <w:r>
        <w:rPr>
          <w:rFonts w:ascii="Times" w:hAnsi="Times"/>
          <w:b/>
        </w:rPr>
        <w:tab/>
      </w:r>
      <w:r w:rsidRPr="00904BFA">
        <w:rPr>
          <w:rFonts w:ascii="Times" w:hAnsi="Times"/>
          <w:b/>
        </w:rPr>
        <w:t>Wrap up</w:t>
      </w:r>
      <w:r w:rsidR="00940A43">
        <w:rPr>
          <w:rFonts w:ascii="Times" w:hAnsi="Times"/>
          <w:b/>
        </w:rPr>
        <w:t xml:space="preserve"> (Nunn video)</w:t>
      </w:r>
      <w:r>
        <w:rPr>
          <w:rFonts w:ascii="Times" w:hAnsi="Times"/>
          <w:b/>
        </w:rPr>
        <w:t xml:space="preserve"> </w:t>
      </w:r>
    </w:p>
    <w:p w:rsidR="00072282" w:rsidRDefault="00072282" w:rsidP="00072282">
      <w:pPr>
        <w:rPr>
          <w:b/>
        </w:rPr>
      </w:pPr>
      <w:r>
        <w:rPr>
          <w:b/>
          <w:color w:val="000000"/>
        </w:rPr>
        <w:tab/>
      </w:r>
      <w:r>
        <w:rPr>
          <w:b/>
        </w:rPr>
        <w:tab/>
      </w:r>
      <w:r>
        <w:rPr>
          <w:b/>
        </w:rPr>
        <w:tab/>
      </w:r>
    </w:p>
    <w:p w:rsidR="00072282" w:rsidRDefault="00072282" w:rsidP="00072282">
      <w:pPr>
        <w:ind w:left="1440"/>
        <w:rPr>
          <w:color w:val="000000"/>
        </w:rPr>
      </w:pPr>
    </w:p>
    <w:p w:rsidR="00072282" w:rsidRPr="00940A43" w:rsidRDefault="00072282" w:rsidP="00940A43">
      <w:pPr>
        <w:rPr>
          <w:b/>
          <w:color w:val="000000"/>
        </w:rPr>
      </w:pPr>
      <w:r>
        <w:rPr>
          <w:b/>
          <w:color w:val="000000"/>
        </w:rPr>
        <w:tab/>
      </w:r>
      <w:r>
        <w:rPr>
          <w:b/>
          <w:color w:val="000000"/>
        </w:rPr>
        <w:tab/>
      </w:r>
      <w:r>
        <w:rPr>
          <w:b/>
          <w:color w:val="000000"/>
        </w:rPr>
        <w:tab/>
      </w:r>
    </w:p>
    <w:p w:rsidR="00A65DC6" w:rsidRDefault="00A65DC6"/>
    <w:sectPr w:rsidR="00A65DC6" w:rsidSect="00A65DC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072282"/>
    <w:rsid w:val="0001086F"/>
    <w:rsid w:val="00072282"/>
    <w:rsid w:val="002427A5"/>
    <w:rsid w:val="002B43AD"/>
    <w:rsid w:val="002F7039"/>
    <w:rsid w:val="003440E3"/>
    <w:rsid w:val="003765A6"/>
    <w:rsid w:val="003F2805"/>
    <w:rsid w:val="004C7C11"/>
    <w:rsid w:val="005279E6"/>
    <w:rsid w:val="00531DE2"/>
    <w:rsid w:val="00651E7F"/>
    <w:rsid w:val="006C70EC"/>
    <w:rsid w:val="00731FD0"/>
    <w:rsid w:val="007404B7"/>
    <w:rsid w:val="00800818"/>
    <w:rsid w:val="008036B9"/>
    <w:rsid w:val="00803D07"/>
    <w:rsid w:val="00830F77"/>
    <w:rsid w:val="008B3BE9"/>
    <w:rsid w:val="008D3D21"/>
    <w:rsid w:val="00913FAD"/>
    <w:rsid w:val="00940A43"/>
    <w:rsid w:val="00A06EDB"/>
    <w:rsid w:val="00A30769"/>
    <w:rsid w:val="00A65DC6"/>
    <w:rsid w:val="00A73187"/>
    <w:rsid w:val="00B25D71"/>
    <w:rsid w:val="00C349BC"/>
    <w:rsid w:val="00C603B4"/>
    <w:rsid w:val="00D33751"/>
    <w:rsid w:val="00E64AA1"/>
    <w:rsid w:val="00EA6124"/>
    <w:rsid w:val="00EE3AAB"/>
    <w:rsid w:val="00F003E6"/>
    <w:rsid w:val="00F65DED"/>
    <w:rsid w:val="00F7002C"/>
    <w:rsid w:val="00FD430D"/>
  </w:rsids>
  <m:mathPr>
    <m:mathFont m:val="Georgia"/>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282"/>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072282"/>
    <w:rPr>
      <w:color w:val="0000FF"/>
      <w:u w:val="single"/>
    </w:rPr>
  </w:style>
  <w:style w:type="character" w:styleId="FollowedHyperlink">
    <w:name w:val="FollowedHyperlink"/>
    <w:basedOn w:val="DefaultParagraphFont"/>
    <w:uiPriority w:val="99"/>
    <w:rsid w:val="00072282"/>
    <w:rPr>
      <w:color w:val="800080"/>
      <w:u w:val="single"/>
    </w:rPr>
  </w:style>
  <w:style w:type="paragraph" w:styleId="Title">
    <w:name w:val="Title"/>
    <w:basedOn w:val="Normal"/>
    <w:link w:val="TitleChar"/>
    <w:uiPriority w:val="10"/>
    <w:rsid w:val="00072282"/>
    <w:pPr>
      <w:jc w:val="center"/>
    </w:pPr>
    <w:rPr>
      <w:rFonts w:ascii="Times" w:eastAsia="Times" w:hAnsi="Times"/>
      <w:b/>
      <w:bCs/>
      <w:sz w:val="32"/>
      <w:szCs w:val="32"/>
      <w:lang w:eastAsia="zh-CN"/>
    </w:rPr>
  </w:style>
  <w:style w:type="character" w:customStyle="1" w:styleId="TitleChar">
    <w:name w:val="Title Char"/>
    <w:basedOn w:val="DefaultParagraphFont"/>
    <w:link w:val="Title"/>
    <w:uiPriority w:val="10"/>
    <w:rsid w:val="00072282"/>
    <w:rPr>
      <w:rFonts w:ascii="Times" w:eastAsia="Times" w:hAnsi="Times" w:cs="Times New Roman"/>
      <w:b/>
      <w:bCs/>
      <w:sz w:val="32"/>
      <w:szCs w:val="32"/>
      <w:lang w:eastAsia="zh-CN"/>
    </w:rPr>
  </w:style>
  <w:style w:type="paragraph" w:styleId="BodyTextIndent">
    <w:name w:val="Body Text Indent"/>
    <w:basedOn w:val="Normal"/>
    <w:link w:val="BodyTextIndentChar"/>
    <w:uiPriority w:val="99"/>
    <w:rsid w:val="00072282"/>
    <w:pPr>
      <w:ind w:left="1440"/>
    </w:pPr>
    <w:rPr>
      <w:rFonts w:ascii="Palatino" w:eastAsia="Times" w:hAnsi="Palatino"/>
    </w:rPr>
  </w:style>
  <w:style w:type="character" w:customStyle="1" w:styleId="BodyTextIndentChar">
    <w:name w:val="Body Text Indent Char"/>
    <w:basedOn w:val="DefaultParagraphFont"/>
    <w:link w:val="BodyTextIndent"/>
    <w:uiPriority w:val="99"/>
    <w:rsid w:val="00072282"/>
    <w:rPr>
      <w:rFonts w:ascii="Palatino" w:eastAsia="Times" w:hAnsi="Palatino" w:cs="Times New Roman"/>
    </w:rPr>
  </w:style>
  <w:style w:type="character" w:customStyle="1" w:styleId="BodyTextIndentChar1">
    <w:name w:val="Body Text Indent Char1"/>
    <w:basedOn w:val="DefaultParagraphFont"/>
    <w:rsid w:val="00072282"/>
    <w:rPr>
      <w:rFonts w:ascii="Times New Roman" w:eastAsia="Times New Roman" w:hAnsi="Times New Roman" w:cs="Times New Roman" w:hint="default"/>
    </w:rPr>
  </w:style>
  <w:style w:type="character" w:customStyle="1" w:styleId="TitleChar1">
    <w:name w:val="Title Char1"/>
    <w:basedOn w:val="DefaultParagraphFont"/>
    <w:rsid w:val="00072282"/>
    <w:rPr>
      <w:rFonts w:asciiTheme="majorHAnsi" w:eastAsiaTheme="majorEastAsia" w:hAnsiTheme="majorHAnsi" w:cstheme="majorBidi" w:hint="default"/>
      <w:color w:val="183A63"/>
      <w:spacing w:val="5"/>
      <w:kern w:val="28"/>
      <w:sz w:val="52"/>
    </w:rPr>
  </w:style>
  <w:style w:type="character" w:customStyle="1" w:styleId="object">
    <w:name w:val="object"/>
    <w:basedOn w:val="DefaultParagraphFont"/>
    <w:rsid w:val="00072282"/>
  </w:style>
  <w:style w:type="character" w:styleId="Emphasis">
    <w:name w:val="Emphasis"/>
    <w:basedOn w:val="DefaultParagraphFont"/>
    <w:uiPriority w:val="20"/>
    <w:rsid w:val="00072282"/>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28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2282"/>
    <w:rPr>
      <w:color w:val="0000FF"/>
      <w:u w:val="single"/>
    </w:rPr>
  </w:style>
  <w:style w:type="character" w:styleId="FollowedHyperlink">
    <w:name w:val="FollowedHyperlink"/>
    <w:basedOn w:val="DefaultParagraphFont"/>
    <w:uiPriority w:val="99"/>
    <w:rsid w:val="00072282"/>
    <w:rPr>
      <w:color w:val="800080"/>
      <w:u w:val="single"/>
    </w:rPr>
  </w:style>
  <w:style w:type="paragraph" w:styleId="Title">
    <w:name w:val="Title"/>
    <w:basedOn w:val="Normal"/>
    <w:link w:val="TitleChar"/>
    <w:uiPriority w:val="10"/>
    <w:rsid w:val="00072282"/>
    <w:pPr>
      <w:jc w:val="center"/>
    </w:pPr>
    <w:rPr>
      <w:rFonts w:ascii="Times" w:eastAsia="Times" w:hAnsi="Times"/>
      <w:b/>
      <w:bCs/>
      <w:sz w:val="32"/>
      <w:szCs w:val="32"/>
      <w:lang w:eastAsia="zh-CN"/>
    </w:rPr>
  </w:style>
  <w:style w:type="character" w:customStyle="1" w:styleId="TitleChar">
    <w:name w:val="Title Char"/>
    <w:basedOn w:val="DefaultParagraphFont"/>
    <w:link w:val="Title"/>
    <w:uiPriority w:val="10"/>
    <w:rsid w:val="00072282"/>
    <w:rPr>
      <w:rFonts w:ascii="Times" w:eastAsia="Times" w:hAnsi="Times" w:cs="Times New Roman"/>
      <w:b/>
      <w:bCs/>
      <w:sz w:val="32"/>
      <w:szCs w:val="32"/>
      <w:lang w:eastAsia="zh-CN"/>
    </w:rPr>
  </w:style>
  <w:style w:type="paragraph" w:styleId="BodyTextIndent">
    <w:name w:val="Body Text Indent"/>
    <w:basedOn w:val="Normal"/>
    <w:link w:val="BodyTextIndentChar"/>
    <w:uiPriority w:val="99"/>
    <w:rsid w:val="00072282"/>
    <w:pPr>
      <w:ind w:left="1440"/>
    </w:pPr>
    <w:rPr>
      <w:rFonts w:ascii="Palatino" w:eastAsia="Times" w:hAnsi="Palatino"/>
    </w:rPr>
  </w:style>
  <w:style w:type="character" w:customStyle="1" w:styleId="BodyTextIndentChar">
    <w:name w:val="Body Text Indent Char"/>
    <w:basedOn w:val="DefaultParagraphFont"/>
    <w:link w:val="BodyTextIndent"/>
    <w:uiPriority w:val="99"/>
    <w:rsid w:val="00072282"/>
    <w:rPr>
      <w:rFonts w:ascii="Palatino" w:eastAsia="Times" w:hAnsi="Palatino" w:cs="Times New Roman"/>
    </w:rPr>
  </w:style>
  <w:style w:type="character" w:customStyle="1" w:styleId="BodyTextIndentChar1">
    <w:name w:val="Body Text Indent Char1"/>
    <w:basedOn w:val="DefaultParagraphFont"/>
    <w:rsid w:val="00072282"/>
    <w:rPr>
      <w:rFonts w:ascii="Times New Roman" w:eastAsia="Times New Roman" w:hAnsi="Times New Roman" w:cs="Times New Roman" w:hint="default"/>
    </w:rPr>
  </w:style>
  <w:style w:type="character" w:customStyle="1" w:styleId="TitleChar1">
    <w:name w:val="Title Char1"/>
    <w:basedOn w:val="DefaultParagraphFont"/>
    <w:rsid w:val="00072282"/>
    <w:rPr>
      <w:rFonts w:asciiTheme="majorHAnsi" w:eastAsiaTheme="majorEastAsia" w:hAnsiTheme="majorHAnsi" w:cstheme="majorBidi" w:hint="default"/>
      <w:color w:val="183A63"/>
      <w:spacing w:val="5"/>
      <w:kern w:val="28"/>
      <w:sz w:val="52"/>
    </w:rPr>
  </w:style>
  <w:style w:type="character" w:customStyle="1" w:styleId="object">
    <w:name w:val="object"/>
    <w:basedOn w:val="DefaultParagraphFont"/>
    <w:rsid w:val="00072282"/>
  </w:style>
  <w:style w:type="character" w:styleId="Emphasis">
    <w:name w:val="Emphasis"/>
    <w:basedOn w:val="DefaultParagraphFont"/>
    <w:uiPriority w:val="20"/>
    <w:rsid w:val="00072282"/>
    <w:rPr>
      <w:i/>
    </w:rPr>
  </w:style>
</w:styles>
</file>

<file path=word/webSettings.xml><?xml version="1.0" encoding="utf-8"?>
<w:webSettings xmlns:r="http://schemas.openxmlformats.org/officeDocument/2006/relationships" xmlns:w="http://schemas.openxmlformats.org/wordprocessingml/2006/main">
  <w:divs>
    <w:div w:id="2130390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ato.int/"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learner.org/vod/vod_window.html?pid=867"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1004</Words>
  <Characters>5726</Characters>
  <Application>Microsoft Macintosh Word</Application>
  <DocSecurity>0</DocSecurity>
  <Lines>47</Lines>
  <Paragraphs>11</Paragraphs>
  <ScaleCrop>false</ScaleCrop>
  <Company>Georgia Institute of Technology</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Weber</dc:creator>
  <cp:keywords/>
  <cp:lastModifiedBy>Katja Weber</cp:lastModifiedBy>
  <cp:revision>26</cp:revision>
  <dcterms:created xsi:type="dcterms:W3CDTF">2013-11-12T13:28:00Z</dcterms:created>
  <dcterms:modified xsi:type="dcterms:W3CDTF">2014-01-18T03:15:00Z</dcterms:modified>
</cp:coreProperties>
</file>