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CF0E1" w14:textId="77777777" w:rsidR="008A409A" w:rsidRPr="000D7E4D" w:rsidRDefault="009479DA" w:rsidP="005B18FC">
      <w:pPr>
        <w:jc w:val="center"/>
        <w:outlineLvl w:val="0"/>
        <w:rPr>
          <w:rFonts w:asciiTheme="minorHAnsi" w:hAnsiTheme="minorHAnsi"/>
          <w:b/>
          <w:sz w:val="48"/>
          <w:szCs w:val="48"/>
        </w:rPr>
      </w:pPr>
      <w:bookmarkStart w:id="0" w:name="_GoBack"/>
      <w:bookmarkEnd w:id="0"/>
      <w:r w:rsidRPr="000D7E4D">
        <w:rPr>
          <w:rFonts w:asciiTheme="minorHAnsi" w:hAnsiTheme="minorHAnsi"/>
          <w:b/>
          <w:sz w:val="48"/>
          <w:szCs w:val="48"/>
        </w:rPr>
        <w:t>INTA 4803</w:t>
      </w:r>
    </w:p>
    <w:p w14:paraId="370D444B" w14:textId="77777777" w:rsidR="00194394" w:rsidRPr="00524446" w:rsidRDefault="00194394" w:rsidP="00194394">
      <w:pPr>
        <w:jc w:val="center"/>
        <w:rPr>
          <w:rFonts w:asciiTheme="minorHAnsi" w:hAnsiTheme="minorHAnsi"/>
          <w:b/>
          <w:i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Cyber Warfare</w:t>
      </w:r>
      <w:r w:rsidRPr="00524446">
        <w:rPr>
          <w:rFonts w:asciiTheme="minorHAnsi" w:hAnsiTheme="minorHAnsi"/>
          <w:b/>
          <w:sz w:val="48"/>
          <w:szCs w:val="48"/>
        </w:rPr>
        <w:t>:</w:t>
      </w:r>
      <w:r w:rsidRPr="00524446">
        <w:rPr>
          <w:rFonts w:asciiTheme="minorHAnsi" w:hAnsiTheme="minorHAnsi"/>
          <w:b/>
          <w:i/>
          <w:sz w:val="48"/>
          <w:szCs w:val="48"/>
        </w:rPr>
        <w:t xml:space="preserve"> A </w:t>
      </w:r>
      <w:r>
        <w:rPr>
          <w:rFonts w:asciiTheme="minorHAnsi" w:hAnsiTheme="minorHAnsi"/>
          <w:b/>
          <w:i/>
          <w:sz w:val="48"/>
          <w:szCs w:val="48"/>
        </w:rPr>
        <w:t>Domestic</w:t>
      </w:r>
      <w:r w:rsidRPr="00524446">
        <w:rPr>
          <w:rFonts w:asciiTheme="minorHAnsi" w:hAnsiTheme="minorHAnsi"/>
          <w:b/>
          <w:i/>
          <w:sz w:val="48"/>
          <w:szCs w:val="48"/>
        </w:rPr>
        <w:t xml:space="preserve"> Issue</w:t>
      </w:r>
    </w:p>
    <w:p w14:paraId="2264086E" w14:textId="77777777" w:rsidR="000D7E4D" w:rsidRDefault="000D7E4D" w:rsidP="00735020"/>
    <w:p w14:paraId="6075F0EF" w14:textId="77777777" w:rsidR="000D7E4D" w:rsidRDefault="000D7E4D" w:rsidP="000D7E4D">
      <w:pPr>
        <w:sectPr w:rsidR="000D7E4D" w:rsidSect="004F46E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C14D0D" w14:textId="3EC6830D" w:rsidR="004B4647" w:rsidRPr="00C060CA" w:rsidRDefault="004B4647" w:rsidP="005B18FC">
      <w:pPr>
        <w:outlineLvl w:val="0"/>
        <w:rPr>
          <w:rFonts w:asciiTheme="minorHAnsi" w:hAnsiTheme="minorHAnsi"/>
          <w:b/>
        </w:rPr>
      </w:pPr>
      <w:r w:rsidRPr="00C060CA">
        <w:rPr>
          <w:rFonts w:asciiTheme="minorHAnsi" w:hAnsiTheme="minorHAnsi"/>
          <w:b/>
        </w:rPr>
        <w:t>Logistics:</w:t>
      </w:r>
    </w:p>
    <w:p w14:paraId="631DB0C8" w14:textId="2059C3C6" w:rsidR="000D7E4D" w:rsidRPr="00C060CA" w:rsidRDefault="00194394" w:rsidP="005B18FC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Fall</w:t>
      </w:r>
      <w:r w:rsidR="000D7E4D" w:rsidRPr="00C060CA">
        <w:rPr>
          <w:rFonts w:asciiTheme="minorHAnsi" w:hAnsiTheme="minorHAnsi"/>
        </w:rPr>
        <w:t xml:space="preserve"> 2018</w:t>
      </w:r>
    </w:p>
    <w:p w14:paraId="2C1894E4" w14:textId="77777777" w:rsidR="00194394" w:rsidRPr="00524446" w:rsidRDefault="00194394" w:rsidP="00194394">
      <w:pPr>
        <w:rPr>
          <w:rFonts w:asciiTheme="minorHAnsi" w:hAnsiTheme="minorHAnsi"/>
        </w:rPr>
      </w:pPr>
      <w:r w:rsidRPr="00524446">
        <w:rPr>
          <w:rFonts w:asciiTheme="minorHAnsi" w:hAnsiTheme="minorHAnsi"/>
        </w:rPr>
        <w:t>3 Credits</w:t>
      </w:r>
    </w:p>
    <w:p w14:paraId="4614BEA0" w14:textId="77777777" w:rsidR="00194394" w:rsidRPr="00524446" w:rsidRDefault="00194394" w:rsidP="00194394">
      <w:pPr>
        <w:rPr>
          <w:rFonts w:asciiTheme="minorHAnsi" w:hAnsiTheme="minorHAnsi"/>
        </w:rPr>
      </w:pPr>
      <w:r>
        <w:rPr>
          <w:rFonts w:asciiTheme="minorHAnsi" w:hAnsiTheme="minorHAnsi"/>
        </w:rPr>
        <w:t>Thursdays</w:t>
      </w:r>
      <w:r w:rsidRPr="005244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3:00 </w:t>
      </w:r>
      <w:r w:rsidRPr="00524446">
        <w:rPr>
          <w:rFonts w:asciiTheme="minorHAnsi" w:hAnsiTheme="minorHAnsi"/>
        </w:rPr>
        <w:t xml:space="preserve">– </w:t>
      </w:r>
      <w:r>
        <w:rPr>
          <w:rFonts w:asciiTheme="minorHAnsi" w:hAnsiTheme="minorHAnsi"/>
        </w:rPr>
        <w:t>5:45 PM</w:t>
      </w:r>
    </w:p>
    <w:p w14:paraId="24E1EB20" w14:textId="77777777" w:rsidR="00194394" w:rsidRPr="00524446" w:rsidRDefault="00194394" w:rsidP="00194394">
      <w:pPr>
        <w:rPr>
          <w:rFonts w:asciiTheme="minorHAnsi" w:eastAsia="Times New Roman" w:hAnsi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hd w:val="clear" w:color="auto" w:fill="FFFFFF"/>
        </w:rPr>
        <w:t>Ivan Allen College (Habersham) G-17</w:t>
      </w:r>
    </w:p>
    <w:p w14:paraId="11B2AF12" w14:textId="77777777" w:rsidR="000D7E4D" w:rsidRPr="00C060CA" w:rsidRDefault="000D7E4D" w:rsidP="000D7E4D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788F2F64" w14:textId="77777777" w:rsidR="000D7E4D" w:rsidRPr="00C060CA" w:rsidRDefault="000D7E4D" w:rsidP="005B18FC">
      <w:pPr>
        <w:outlineLvl w:val="0"/>
        <w:rPr>
          <w:rFonts w:asciiTheme="minorHAnsi" w:eastAsia="Times New Roman" w:hAnsiTheme="minorHAnsi"/>
          <w:b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b/>
          <w:color w:val="000000"/>
          <w:shd w:val="clear" w:color="auto" w:fill="FFFFFF"/>
        </w:rPr>
        <w:t xml:space="preserve">Prerequisites: </w:t>
      </w:r>
    </w:p>
    <w:p w14:paraId="2819FBFA" w14:textId="77777777" w:rsidR="000D7E4D" w:rsidRPr="00C060CA" w:rsidRDefault="000D7E4D" w:rsidP="005B18FC">
      <w:pPr>
        <w:outlineLvl w:val="0"/>
        <w:rPr>
          <w:rFonts w:asciiTheme="minorHAnsi" w:eastAsia="Times New Roman" w:hAnsiTheme="minorHAnsi"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color w:val="000000"/>
          <w:shd w:val="clear" w:color="auto" w:fill="FFFFFF"/>
        </w:rPr>
        <w:t>None</w:t>
      </w:r>
    </w:p>
    <w:p w14:paraId="5C7E6901" w14:textId="77777777" w:rsidR="000D7E4D" w:rsidRPr="00C060CA" w:rsidRDefault="000D7E4D" w:rsidP="000D7E4D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72A4169C" w14:textId="77777777" w:rsidR="000D7E4D" w:rsidRPr="00C060CA" w:rsidRDefault="00735020" w:rsidP="005B18FC">
      <w:pPr>
        <w:outlineLvl w:val="0"/>
        <w:rPr>
          <w:rFonts w:asciiTheme="minorHAnsi" w:hAnsiTheme="minorHAnsi"/>
          <w:b/>
        </w:rPr>
      </w:pPr>
      <w:r w:rsidRPr="00C060CA">
        <w:rPr>
          <w:rFonts w:asciiTheme="minorHAnsi" w:hAnsiTheme="minorHAnsi"/>
          <w:b/>
        </w:rPr>
        <w:t xml:space="preserve">Instructor: </w:t>
      </w:r>
    </w:p>
    <w:p w14:paraId="2E8BECAD" w14:textId="1C0456C9" w:rsidR="00735020" w:rsidRPr="00C060CA" w:rsidRDefault="00735020" w:rsidP="005B18FC">
      <w:pPr>
        <w:outlineLvl w:val="0"/>
        <w:rPr>
          <w:rFonts w:asciiTheme="minorHAnsi" w:hAnsiTheme="minorHAnsi"/>
        </w:rPr>
      </w:pPr>
      <w:r w:rsidRPr="00C060CA">
        <w:rPr>
          <w:rFonts w:asciiTheme="minorHAnsi" w:hAnsiTheme="minorHAnsi"/>
        </w:rPr>
        <w:t>Holly M. Dragoo</w:t>
      </w:r>
    </w:p>
    <w:p w14:paraId="13FF3617" w14:textId="77777777" w:rsidR="002210EF" w:rsidRPr="00C060CA" w:rsidRDefault="002210EF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0E60C8FA" w14:textId="7453AE11" w:rsidR="0076046D" w:rsidRPr="00C060CA" w:rsidRDefault="000D7E4D" w:rsidP="005B18FC">
      <w:pPr>
        <w:outlineLvl w:val="0"/>
        <w:rPr>
          <w:rFonts w:asciiTheme="minorHAnsi" w:eastAsia="Times New Roman" w:hAnsiTheme="minorHAnsi"/>
          <w:b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b/>
          <w:color w:val="000000"/>
          <w:shd w:val="clear" w:color="auto" w:fill="FFFFFF"/>
        </w:rPr>
        <w:br w:type="column"/>
      </w:r>
      <w:r w:rsidR="0076046D" w:rsidRPr="00C060CA">
        <w:rPr>
          <w:rFonts w:asciiTheme="minorHAnsi" w:eastAsia="Times New Roman" w:hAnsiTheme="minorHAnsi"/>
          <w:b/>
          <w:color w:val="000000"/>
          <w:shd w:val="clear" w:color="auto" w:fill="FFFFFF"/>
        </w:rPr>
        <w:t xml:space="preserve">Office: </w:t>
      </w:r>
    </w:p>
    <w:p w14:paraId="3E238FEA" w14:textId="459845B1" w:rsidR="002210EF" w:rsidRDefault="00194394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hd w:val="clear" w:color="auto" w:fill="FFFFFF"/>
        </w:rPr>
        <w:t xml:space="preserve">Centennial Research Building </w:t>
      </w:r>
    </w:p>
    <w:p w14:paraId="6BAA49D9" w14:textId="5A9B09B3" w:rsidR="00194394" w:rsidRPr="00C060CA" w:rsidRDefault="00194394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hd w:val="clear" w:color="auto" w:fill="FFFFFF"/>
        </w:rPr>
        <w:t>400 10</w:t>
      </w:r>
      <w:r w:rsidRPr="00194394">
        <w:rPr>
          <w:rFonts w:asciiTheme="minorHAnsi" w:eastAsia="Times New Roman" w:hAnsiTheme="minorHAnsi"/>
          <w:color w:val="000000"/>
          <w:shd w:val="clear" w:color="auto" w:fill="FFFFFF"/>
          <w:vertAlign w:val="superscript"/>
        </w:rPr>
        <w:t>th</w:t>
      </w:r>
      <w:r>
        <w:rPr>
          <w:rFonts w:asciiTheme="minorHAnsi" w:eastAsia="Times New Roman" w:hAnsiTheme="minorHAnsi"/>
          <w:color w:val="000000"/>
          <w:shd w:val="clear" w:color="auto" w:fill="FFFFFF"/>
        </w:rPr>
        <w:t xml:space="preserve"> St. NE</w:t>
      </w:r>
      <w:r w:rsidR="00B86ED0">
        <w:rPr>
          <w:rFonts w:asciiTheme="minorHAnsi" w:eastAsia="Times New Roman" w:hAnsiTheme="minorHAnsi"/>
          <w:color w:val="000000"/>
          <w:shd w:val="clear" w:color="auto" w:fill="FFFFFF"/>
        </w:rPr>
        <w:t xml:space="preserve"> #319</w:t>
      </w:r>
    </w:p>
    <w:p w14:paraId="7554CC9C" w14:textId="2AB08E23" w:rsidR="002210EF" w:rsidRPr="00C060CA" w:rsidRDefault="00194394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hd w:val="clear" w:color="auto" w:fill="FFFFFF"/>
        </w:rPr>
        <w:t>Atlanta, GA 30318</w:t>
      </w:r>
    </w:p>
    <w:p w14:paraId="513A7D40" w14:textId="77777777" w:rsidR="002210EF" w:rsidRPr="00C060CA" w:rsidRDefault="002210EF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color w:val="000000"/>
          <w:shd w:val="clear" w:color="auto" w:fill="FFFFFF"/>
        </w:rPr>
        <w:t>Phone: 404-407-7573</w:t>
      </w:r>
    </w:p>
    <w:p w14:paraId="04A87E65" w14:textId="59CF6755" w:rsidR="001B2112" w:rsidRPr="00C060CA" w:rsidRDefault="000D7E4D" w:rsidP="000229B7">
      <w:pPr>
        <w:rPr>
          <w:rFonts w:asciiTheme="minorHAnsi" w:eastAsia="Times New Roman" w:hAnsiTheme="minorHAnsi"/>
          <w:i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i/>
          <w:color w:val="000000"/>
          <w:shd w:val="clear" w:color="auto" w:fill="FFFFFF"/>
        </w:rPr>
        <w:t>F</w:t>
      </w:r>
      <w:r w:rsidR="001B2112" w:rsidRPr="00C060CA">
        <w:rPr>
          <w:rFonts w:asciiTheme="minorHAnsi" w:eastAsia="Times New Roman" w:hAnsiTheme="minorHAnsi"/>
          <w:i/>
          <w:color w:val="000000"/>
          <w:shd w:val="clear" w:color="auto" w:fill="FFFFFF"/>
        </w:rPr>
        <w:t>or appointments only*</w:t>
      </w:r>
    </w:p>
    <w:p w14:paraId="4BE3CE66" w14:textId="77777777" w:rsidR="002210EF" w:rsidRPr="00C060CA" w:rsidRDefault="002210EF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7D720A33" w14:textId="4B5B3261" w:rsidR="002210EF" w:rsidRPr="00C060CA" w:rsidRDefault="001B2112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color w:val="000000"/>
          <w:shd w:val="clear" w:color="auto" w:fill="FFFFFF"/>
        </w:rPr>
        <w:t xml:space="preserve">Campus </w:t>
      </w:r>
      <w:r w:rsidR="002210EF" w:rsidRPr="00C060CA">
        <w:rPr>
          <w:rFonts w:asciiTheme="minorHAnsi" w:eastAsia="Times New Roman" w:hAnsiTheme="minorHAnsi"/>
          <w:color w:val="000000"/>
          <w:shd w:val="clear" w:color="auto" w:fill="FFFFFF"/>
        </w:rPr>
        <w:t xml:space="preserve">Location: Habersham Basement Computer Lab/Student Lounge </w:t>
      </w:r>
    </w:p>
    <w:p w14:paraId="04BC06AB" w14:textId="520FD6A2" w:rsidR="000D7E4D" w:rsidRPr="00C060CA" w:rsidRDefault="00D22535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color w:val="000000"/>
          <w:shd w:val="clear" w:color="auto" w:fill="FFFFFF"/>
        </w:rPr>
        <w:t xml:space="preserve">Hours: </w:t>
      </w:r>
      <w:r w:rsidR="00194394">
        <w:rPr>
          <w:rFonts w:asciiTheme="minorHAnsi" w:eastAsia="Times New Roman" w:hAnsiTheme="minorHAnsi"/>
          <w:color w:val="000000"/>
          <w:shd w:val="clear" w:color="auto" w:fill="FFFFFF"/>
        </w:rPr>
        <w:t>12:30</w:t>
      </w:r>
      <w:r w:rsidR="002210EF" w:rsidRPr="00C060CA">
        <w:rPr>
          <w:rFonts w:asciiTheme="minorHAnsi" w:eastAsia="Times New Roman" w:hAnsiTheme="minorHAnsi"/>
          <w:color w:val="000000"/>
          <w:shd w:val="clear" w:color="auto" w:fill="FFFFFF"/>
        </w:rPr>
        <w:t xml:space="preserve"> – </w:t>
      </w:r>
      <w:r w:rsidR="00194394">
        <w:rPr>
          <w:rFonts w:asciiTheme="minorHAnsi" w:eastAsia="Times New Roman" w:hAnsiTheme="minorHAnsi"/>
          <w:color w:val="000000"/>
          <w:shd w:val="clear" w:color="auto" w:fill="FFFFFF"/>
        </w:rPr>
        <w:t>2:30 PM Thursdays</w:t>
      </w:r>
    </w:p>
    <w:p w14:paraId="1AFE3CFE" w14:textId="3C5878FB" w:rsidR="00D22535" w:rsidRPr="00C060CA" w:rsidRDefault="00D22535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 w:rsidRPr="00C060CA">
        <w:rPr>
          <w:rFonts w:asciiTheme="minorHAnsi" w:eastAsia="Times New Roman" w:hAnsiTheme="minorHAnsi"/>
          <w:color w:val="000000"/>
          <w:shd w:val="clear" w:color="auto" w:fill="FFFFFF"/>
        </w:rPr>
        <w:t>or by appointment</w:t>
      </w:r>
    </w:p>
    <w:p w14:paraId="1377C1D4" w14:textId="77777777" w:rsidR="000D7E4D" w:rsidRDefault="000D7E4D" w:rsidP="000229B7">
      <w:pPr>
        <w:rPr>
          <w:rFonts w:eastAsia="Times New Roman"/>
          <w:color w:val="000000"/>
          <w:shd w:val="clear" w:color="auto" w:fill="FFFFFF"/>
        </w:rPr>
        <w:sectPr w:rsidR="000D7E4D" w:rsidSect="000D7E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76967F" w14:textId="27A8D81E" w:rsidR="000229B7" w:rsidRPr="00E258D8" w:rsidRDefault="000229B7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5508F427" w14:textId="77777777" w:rsidR="000D7E4D" w:rsidRPr="00E258D8" w:rsidRDefault="000D7E4D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1CD6881F" w14:textId="6156F16E" w:rsidR="00742466" w:rsidRPr="00E258D8" w:rsidRDefault="00E1695C" w:rsidP="005B18FC">
      <w:pPr>
        <w:outlineLvl w:val="0"/>
        <w:rPr>
          <w:rFonts w:asciiTheme="minorHAnsi" w:eastAsia="Times New Roman" w:hAnsiTheme="minorHAnsi"/>
          <w:b/>
          <w:color w:val="000000"/>
          <w:shd w:val="clear" w:color="auto" w:fill="FFFFFF"/>
        </w:rPr>
      </w:pPr>
      <w:r>
        <w:rPr>
          <w:rFonts w:asciiTheme="minorHAnsi" w:eastAsia="Times New Roman" w:hAnsiTheme="minorHAnsi"/>
          <w:b/>
          <w:color w:val="000000"/>
          <w:shd w:val="clear" w:color="auto" w:fill="FFFFFF"/>
        </w:rPr>
        <w:t xml:space="preserve">Required </w:t>
      </w:r>
      <w:r w:rsidR="0076046D" w:rsidRPr="00E258D8">
        <w:rPr>
          <w:rFonts w:asciiTheme="minorHAnsi" w:eastAsia="Times New Roman" w:hAnsiTheme="minorHAnsi"/>
          <w:b/>
          <w:color w:val="000000"/>
          <w:shd w:val="clear" w:color="auto" w:fill="FFFFFF"/>
        </w:rPr>
        <w:t>Materials</w:t>
      </w:r>
      <w:r w:rsidR="00742466" w:rsidRPr="00E258D8">
        <w:rPr>
          <w:rFonts w:asciiTheme="minorHAnsi" w:eastAsia="Times New Roman" w:hAnsiTheme="minorHAnsi"/>
          <w:b/>
          <w:color w:val="000000"/>
          <w:shd w:val="clear" w:color="auto" w:fill="FFFFFF"/>
        </w:rPr>
        <w:t xml:space="preserve">:  </w:t>
      </w:r>
    </w:p>
    <w:p w14:paraId="7C08FB4F" w14:textId="2EBF3454" w:rsidR="0076046D" w:rsidRPr="0076046D" w:rsidRDefault="0076046D" w:rsidP="000229B7">
      <w:pPr>
        <w:rPr>
          <w:rFonts w:asciiTheme="minorHAnsi" w:eastAsia="Times New Roman" w:hAnsiTheme="minorHAnsi"/>
        </w:rPr>
      </w:pPr>
      <w:proofErr w:type="spellStart"/>
      <w:r w:rsidRPr="0076046D">
        <w:rPr>
          <w:rFonts w:asciiTheme="minorHAnsi" w:eastAsia="Times New Roman" w:hAnsiTheme="minorHAnsi" w:cs="Arial"/>
          <w:color w:val="222222"/>
          <w:shd w:val="clear" w:color="auto" w:fill="FFFFFF"/>
        </w:rPr>
        <w:t>Carr</w:t>
      </w:r>
      <w:proofErr w:type="spellEnd"/>
      <w:r w:rsidRPr="0076046D">
        <w:rPr>
          <w:rFonts w:asciiTheme="minorHAnsi" w:eastAsia="Times New Roman" w:hAnsiTheme="minorHAnsi" w:cs="Arial"/>
          <w:color w:val="222222"/>
          <w:shd w:val="clear" w:color="auto" w:fill="FFFFFF"/>
        </w:rPr>
        <w:t>, Jeffrey. </w:t>
      </w:r>
      <w:r w:rsidRPr="0076046D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 xml:space="preserve">Inside </w:t>
      </w:r>
      <w:r w:rsidRPr="00E258D8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Cyber Warfare: Mapping the Cyber U</w:t>
      </w:r>
      <w:r w:rsidRPr="0076046D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nderworld</w:t>
      </w:r>
      <w:r w:rsidR="00E1695C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 </w:t>
      </w:r>
      <w:r w:rsidR="00E1695C" w:rsidRPr="00E1695C">
        <w:rPr>
          <w:rFonts w:asciiTheme="minorHAnsi" w:eastAsia="Times New Roman" w:hAnsiTheme="minorHAnsi" w:cs="Arial"/>
          <w:b/>
          <w:i/>
          <w:color w:val="222222"/>
          <w:shd w:val="clear" w:color="auto" w:fill="FFFFFF"/>
        </w:rPr>
        <w:t>2</w:t>
      </w:r>
      <w:r w:rsidR="00E1695C" w:rsidRPr="00E1695C">
        <w:rPr>
          <w:rFonts w:asciiTheme="minorHAnsi" w:eastAsia="Times New Roman" w:hAnsiTheme="minorHAnsi" w:cs="Arial"/>
          <w:b/>
          <w:i/>
          <w:color w:val="222222"/>
          <w:shd w:val="clear" w:color="auto" w:fill="FFFFFF"/>
          <w:vertAlign w:val="superscript"/>
        </w:rPr>
        <w:t>nd</w:t>
      </w:r>
      <w:r w:rsidR="00E1695C" w:rsidRPr="00E1695C">
        <w:rPr>
          <w:rFonts w:asciiTheme="minorHAnsi" w:eastAsia="Times New Roman" w:hAnsiTheme="minorHAnsi" w:cs="Arial"/>
          <w:b/>
          <w:i/>
          <w:color w:val="222222"/>
          <w:shd w:val="clear" w:color="auto" w:fill="FFFFFF"/>
        </w:rPr>
        <w:t xml:space="preserve"> Edition</w:t>
      </w:r>
      <w:r w:rsidR="00E1695C">
        <w:rPr>
          <w:rFonts w:asciiTheme="minorHAnsi" w:eastAsia="Times New Roman" w:hAnsiTheme="minorHAnsi" w:cs="Arial"/>
          <w:color w:val="222222"/>
          <w:shd w:val="clear" w:color="auto" w:fill="FFFFFF"/>
        </w:rPr>
        <w:t>. O'Reilly Media, Inc.</w:t>
      </w:r>
      <w:r w:rsidRPr="0076046D">
        <w:rPr>
          <w:rFonts w:asciiTheme="minorHAnsi" w:eastAsia="Times New Roman" w:hAnsiTheme="minorHAnsi" w:cs="Arial"/>
          <w:color w:val="222222"/>
          <w:shd w:val="clear" w:color="auto" w:fill="FFFFFF"/>
        </w:rPr>
        <w:t>, 2011.</w:t>
      </w:r>
      <w:r w:rsidRPr="00E258D8">
        <w:rPr>
          <w:rFonts w:asciiTheme="minorHAnsi" w:eastAsia="Times New Roman" w:hAnsiTheme="minorHAnsi"/>
        </w:rPr>
        <w:t xml:space="preserve"> </w:t>
      </w:r>
      <w:r w:rsidRPr="00E258D8">
        <w:rPr>
          <w:rFonts w:asciiTheme="minorHAnsi" w:eastAsia="Times New Roman" w:hAnsiTheme="minorHAnsi"/>
          <w:color w:val="000000"/>
          <w:shd w:val="clear" w:color="auto" w:fill="FFFFFF"/>
        </w:rPr>
        <w:t>ISBN: 9</w:t>
      </w:r>
      <w:r w:rsidRPr="0076046D">
        <w:rPr>
          <w:rFonts w:asciiTheme="minorHAnsi" w:eastAsia="Times New Roman" w:hAnsiTheme="minorHAnsi"/>
          <w:color w:val="000000"/>
          <w:shd w:val="clear" w:color="auto" w:fill="FFFFFF"/>
        </w:rPr>
        <w:t>78-1-449-31004-2</w:t>
      </w:r>
    </w:p>
    <w:p w14:paraId="7271E3CD" w14:textId="77777777" w:rsidR="0076046D" w:rsidRDefault="0076046D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5E81F5B6" w14:textId="77777777" w:rsidR="00E1695C" w:rsidRDefault="00E1695C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hd w:val="clear" w:color="auto" w:fill="FFFFFF"/>
        </w:rPr>
        <w:t xml:space="preserve">Kaplan, Frank. </w:t>
      </w:r>
      <w:r>
        <w:rPr>
          <w:rFonts w:asciiTheme="minorHAnsi" w:eastAsia="Times New Roman" w:hAnsiTheme="minorHAnsi"/>
          <w:i/>
          <w:color w:val="000000"/>
          <w:shd w:val="clear" w:color="auto" w:fill="FFFFFF"/>
        </w:rPr>
        <w:t xml:space="preserve">Dark Territory: The Secret History of Cyber War. </w:t>
      </w:r>
      <w:r>
        <w:rPr>
          <w:rFonts w:asciiTheme="minorHAnsi" w:eastAsia="Times New Roman" w:hAnsiTheme="minorHAnsi"/>
          <w:color w:val="000000"/>
          <w:shd w:val="clear" w:color="auto" w:fill="FFFFFF"/>
        </w:rPr>
        <w:t>Simon &amp; Schuster, Inc., 2016.</w:t>
      </w:r>
    </w:p>
    <w:p w14:paraId="30EB50F4" w14:textId="7847460A" w:rsidR="00E1695C" w:rsidRPr="00E1695C" w:rsidRDefault="00E1695C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>
        <w:rPr>
          <w:rFonts w:asciiTheme="minorHAnsi" w:eastAsia="Times New Roman" w:hAnsiTheme="minorHAnsi"/>
          <w:color w:val="000000"/>
          <w:shd w:val="clear" w:color="auto" w:fill="FFFFFF"/>
        </w:rPr>
        <w:t>ISBN:  978-1476763262</w:t>
      </w:r>
    </w:p>
    <w:p w14:paraId="624A0C67" w14:textId="77777777" w:rsidR="0076046D" w:rsidRPr="0076046D" w:rsidRDefault="0076046D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2E783EC9" w14:textId="26904A6E" w:rsidR="000229B7" w:rsidRPr="00B47FD1" w:rsidRDefault="000229B7" w:rsidP="005B18FC">
      <w:pPr>
        <w:outlineLvl w:val="0"/>
        <w:rPr>
          <w:rFonts w:asciiTheme="minorHAnsi" w:eastAsia="Times New Roman" w:hAnsiTheme="minorHAnsi"/>
          <w:b/>
          <w:color w:val="000000"/>
          <w:shd w:val="clear" w:color="auto" w:fill="FFFFFF"/>
        </w:rPr>
      </w:pPr>
      <w:r w:rsidRPr="00B47FD1">
        <w:rPr>
          <w:rFonts w:asciiTheme="minorHAnsi" w:eastAsia="Times New Roman" w:hAnsiTheme="minorHAnsi"/>
          <w:b/>
          <w:color w:val="000000"/>
          <w:shd w:val="clear" w:color="auto" w:fill="FFFFFF"/>
        </w:rPr>
        <w:t>Overview</w:t>
      </w:r>
      <w:r w:rsidR="00FB4C12" w:rsidRPr="00B47FD1">
        <w:rPr>
          <w:rFonts w:asciiTheme="minorHAnsi" w:eastAsia="Times New Roman" w:hAnsiTheme="minorHAnsi"/>
          <w:b/>
          <w:color w:val="000000"/>
          <w:shd w:val="clear" w:color="auto" w:fill="FFFFFF"/>
        </w:rPr>
        <w:t>:</w:t>
      </w:r>
      <w:r w:rsidR="00652AF6" w:rsidRPr="00B47FD1">
        <w:rPr>
          <w:rFonts w:asciiTheme="minorHAnsi" w:eastAsia="Times New Roman" w:hAnsiTheme="minorHAnsi"/>
          <w:b/>
          <w:color w:val="000000"/>
          <w:shd w:val="clear" w:color="auto" w:fill="FFFFFF"/>
        </w:rPr>
        <w:t xml:space="preserve"> </w:t>
      </w:r>
    </w:p>
    <w:p w14:paraId="4F1CFFDB" w14:textId="5FEB012E" w:rsidR="00652AF6" w:rsidRPr="00B47FD1" w:rsidRDefault="00835C22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  <w:r w:rsidRPr="00B47FD1">
        <w:rPr>
          <w:rFonts w:asciiTheme="minorHAnsi" w:eastAsia="Times New Roman" w:hAnsiTheme="minorHAnsi"/>
          <w:color w:val="000000"/>
          <w:shd w:val="clear" w:color="auto" w:fill="FFFFFF"/>
        </w:rPr>
        <w:t xml:space="preserve">This class intends to give students a broad overview of the nature of </w:t>
      </w:r>
      <w:r w:rsidR="0070088A">
        <w:rPr>
          <w:rFonts w:asciiTheme="minorHAnsi" w:eastAsia="Times New Roman" w:hAnsiTheme="minorHAnsi"/>
          <w:color w:val="000000"/>
          <w:shd w:val="clear" w:color="auto" w:fill="FFFFFF"/>
        </w:rPr>
        <w:t xml:space="preserve">conflict </w:t>
      </w:r>
      <w:r w:rsidRPr="00B47FD1">
        <w:rPr>
          <w:rFonts w:asciiTheme="minorHAnsi" w:eastAsia="Times New Roman" w:hAnsiTheme="minorHAnsi"/>
          <w:color w:val="000000"/>
          <w:shd w:val="clear" w:color="auto" w:fill="FFFFFF"/>
        </w:rPr>
        <w:t xml:space="preserve">and national security aspects of cyberspace. This includes, but is not limited to, cyber warfare and intelligence gathering activities, </w:t>
      </w:r>
      <w:r w:rsidR="00DD1511" w:rsidRPr="00B47FD1">
        <w:rPr>
          <w:rFonts w:asciiTheme="minorHAnsi" w:eastAsia="Times New Roman" w:hAnsiTheme="minorHAnsi"/>
          <w:color w:val="000000"/>
          <w:shd w:val="clear" w:color="auto" w:fill="FFFFFF"/>
        </w:rPr>
        <w:t xml:space="preserve">domestic policies </w:t>
      </w:r>
      <w:r w:rsidRPr="00B47FD1">
        <w:rPr>
          <w:rFonts w:asciiTheme="minorHAnsi" w:eastAsia="Times New Roman" w:hAnsiTheme="minorHAnsi"/>
          <w:color w:val="000000"/>
          <w:shd w:val="clear" w:color="auto" w:fill="FFFFFF"/>
        </w:rPr>
        <w:t>pertaining to cyberspace, the difference be</w:t>
      </w:r>
      <w:r w:rsidR="00DD1511" w:rsidRPr="00B47FD1">
        <w:rPr>
          <w:rFonts w:asciiTheme="minorHAnsi" w:eastAsia="Times New Roman" w:hAnsiTheme="minorHAnsi"/>
          <w:color w:val="000000"/>
          <w:shd w:val="clear" w:color="auto" w:fill="FFFFFF"/>
        </w:rPr>
        <w:t>tween cyber terrorism and cyber</w:t>
      </w:r>
      <w:r w:rsidRPr="00B47FD1">
        <w:rPr>
          <w:rFonts w:asciiTheme="minorHAnsi" w:eastAsia="Times New Roman" w:hAnsiTheme="minorHAnsi"/>
          <w:color w:val="000000"/>
          <w:shd w:val="clear" w:color="auto" w:fill="FFFFFF"/>
        </w:rPr>
        <w:t>crime</w:t>
      </w:r>
      <w:r w:rsidR="00DD1511" w:rsidRPr="00B47FD1">
        <w:rPr>
          <w:rFonts w:asciiTheme="minorHAnsi" w:eastAsia="Times New Roman" w:hAnsiTheme="minorHAnsi"/>
          <w:color w:val="000000"/>
          <w:shd w:val="clear" w:color="auto" w:fill="FFFFFF"/>
        </w:rPr>
        <w:t xml:space="preserve">, and how </w:t>
      </w:r>
      <w:r w:rsidR="0070088A">
        <w:rPr>
          <w:rFonts w:asciiTheme="minorHAnsi" w:eastAsia="Times New Roman" w:hAnsiTheme="minorHAnsi"/>
          <w:color w:val="000000"/>
          <w:shd w:val="clear" w:color="auto" w:fill="FFFFFF"/>
        </w:rPr>
        <w:t>the U.S.</w:t>
      </w:r>
      <w:r w:rsidR="00DD1511" w:rsidRPr="00B47FD1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r w:rsidR="0070088A">
        <w:rPr>
          <w:rFonts w:asciiTheme="minorHAnsi" w:eastAsia="Times New Roman" w:hAnsiTheme="minorHAnsi"/>
          <w:color w:val="000000"/>
          <w:shd w:val="clear" w:color="auto" w:fill="FFFFFF"/>
        </w:rPr>
        <w:t xml:space="preserve">government </w:t>
      </w:r>
      <w:r w:rsidR="00DD1511" w:rsidRPr="00B47FD1">
        <w:rPr>
          <w:rFonts w:asciiTheme="minorHAnsi" w:eastAsia="Times New Roman" w:hAnsiTheme="minorHAnsi"/>
          <w:color w:val="000000"/>
          <w:shd w:val="clear" w:color="auto" w:fill="FFFFFF"/>
        </w:rPr>
        <w:t>respond</w:t>
      </w:r>
      <w:r w:rsidR="0070088A">
        <w:rPr>
          <w:rFonts w:asciiTheme="minorHAnsi" w:eastAsia="Times New Roman" w:hAnsiTheme="minorHAnsi"/>
          <w:color w:val="000000"/>
          <w:shd w:val="clear" w:color="auto" w:fill="FFFFFF"/>
        </w:rPr>
        <w:t>s</w:t>
      </w:r>
      <w:r w:rsidR="00DD1511" w:rsidRPr="00B47FD1">
        <w:rPr>
          <w:rFonts w:asciiTheme="minorHAnsi" w:eastAsia="Times New Roman" w:hAnsiTheme="minorHAnsi"/>
          <w:color w:val="000000"/>
          <w:shd w:val="clear" w:color="auto" w:fill="FFFFFF"/>
        </w:rPr>
        <w:t xml:space="preserve"> to cyberattacks. Students should take away from the class an appreciation for the complexity and ambiguity surrounding cyber events and the key stakeholders involved in cybersecurity policymaking and </w:t>
      </w:r>
      <w:r w:rsidR="006D1589">
        <w:rPr>
          <w:rFonts w:asciiTheme="minorHAnsi" w:eastAsia="Times New Roman" w:hAnsiTheme="minorHAnsi"/>
          <w:color w:val="000000"/>
          <w:shd w:val="clear" w:color="auto" w:fill="FFFFFF"/>
        </w:rPr>
        <w:t>response</w:t>
      </w:r>
      <w:r w:rsidR="00DD1511" w:rsidRPr="00B47FD1">
        <w:rPr>
          <w:rFonts w:asciiTheme="minorHAnsi" w:eastAsia="Times New Roman" w:hAnsiTheme="minorHAnsi"/>
          <w:color w:val="000000"/>
          <w:shd w:val="clear" w:color="auto" w:fill="FFFFFF"/>
        </w:rPr>
        <w:t xml:space="preserve"> to said events.</w:t>
      </w:r>
      <w:r w:rsidR="0070088A">
        <w:rPr>
          <w:rFonts w:asciiTheme="minorHAnsi" w:eastAsia="Times New Roman" w:hAnsiTheme="minorHAnsi"/>
          <w:color w:val="000000"/>
          <w:shd w:val="clear" w:color="auto" w:fill="FFFFFF"/>
        </w:rPr>
        <w:t xml:space="preserve"> This class is intended to be a compliment to Cybersecurity in International Relations (INTA 4803). </w:t>
      </w:r>
    </w:p>
    <w:p w14:paraId="560D64C8" w14:textId="77777777" w:rsidR="000229B7" w:rsidRPr="00B47FD1" w:rsidRDefault="000229B7" w:rsidP="000229B7">
      <w:pPr>
        <w:rPr>
          <w:rFonts w:asciiTheme="minorHAnsi" w:eastAsia="Times New Roman" w:hAnsiTheme="minorHAnsi"/>
          <w:color w:val="000000"/>
          <w:shd w:val="clear" w:color="auto" w:fill="FFFFFF"/>
        </w:rPr>
      </w:pPr>
    </w:p>
    <w:p w14:paraId="5AE03C99" w14:textId="77777777" w:rsidR="000229B7" w:rsidRPr="00B47FD1" w:rsidRDefault="000229B7" w:rsidP="005B18FC">
      <w:pPr>
        <w:outlineLvl w:val="0"/>
        <w:rPr>
          <w:rFonts w:asciiTheme="minorHAnsi" w:eastAsia="Times New Roman" w:hAnsiTheme="minorHAnsi"/>
          <w:b/>
        </w:rPr>
      </w:pPr>
      <w:r w:rsidRPr="00B47FD1">
        <w:rPr>
          <w:rFonts w:asciiTheme="minorHAnsi" w:eastAsia="Times New Roman" w:hAnsiTheme="minorHAnsi"/>
          <w:b/>
          <w:color w:val="000000"/>
          <w:shd w:val="clear" w:color="auto" w:fill="FFFFFF"/>
        </w:rPr>
        <w:t>Learning Objectives</w:t>
      </w:r>
      <w:r w:rsidR="00FB4C12" w:rsidRPr="00B47FD1">
        <w:rPr>
          <w:rFonts w:asciiTheme="minorHAnsi" w:eastAsia="Times New Roman" w:hAnsiTheme="minorHAnsi"/>
          <w:b/>
          <w:color w:val="000000"/>
          <w:shd w:val="clear" w:color="auto" w:fill="FFFFFF"/>
        </w:rPr>
        <w:t>:</w:t>
      </w:r>
    </w:p>
    <w:p w14:paraId="6781A1A8" w14:textId="77777777" w:rsidR="000229B7" w:rsidRPr="00B47FD1" w:rsidRDefault="000229B7">
      <w:pPr>
        <w:rPr>
          <w:rFonts w:asciiTheme="minorHAnsi" w:hAnsiTheme="minorHAnsi"/>
        </w:rPr>
      </w:pPr>
    </w:p>
    <w:p w14:paraId="045F4D76" w14:textId="1D54E793" w:rsidR="009A0EBC" w:rsidRPr="00B47FD1" w:rsidRDefault="003831E9" w:rsidP="009A0EB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B47FD1">
        <w:rPr>
          <w:rFonts w:asciiTheme="minorHAnsi" w:hAnsiTheme="minorHAnsi"/>
        </w:rPr>
        <w:t>D</w:t>
      </w:r>
      <w:r w:rsidR="00D706FC" w:rsidRPr="00B47FD1">
        <w:rPr>
          <w:rFonts w:asciiTheme="minorHAnsi" w:hAnsiTheme="minorHAnsi"/>
        </w:rPr>
        <w:t>emonstrate</w:t>
      </w:r>
      <w:r w:rsidR="009A0EBC" w:rsidRPr="00B47FD1">
        <w:rPr>
          <w:rFonts w:asciiTheme="minorHAnsi" w:hAnsiTheme="minorHAnsi"/>
        </w:rPr>
        <w:t xml:space="preserve"> b</w:t>
      </w:r>
      <w:r w:rsidR="001E00A8" w:rsidRPr="00B47FD1">
        <w:rPr>
          <w:rFonts w:asciiTheme="minorHAnsi" w:hAnsiTheme="minorHAnsi"/>
        </w:rPr>
        <w:t>riefing skills</w:t>
      </w:r>
      <w:r w:rsidR="009A0EBC" w:rsidRPr="00B47FD1">
        <w:rPr>
          <w:rFonts w:asciiTheme="minorHAnsi" w:hAnsiTheme="minorHAnsi"/>
        </w:rPr>
        <w:t xml:space="preserve"> and focus on clearly conveying complex concepts in simple</w:t>
      </w:r>
      <w:r w:rsidR="0070088A">
        <w:rPr>
          <w:rFonts w:asciiTheme="minorHAnsi" w:hAnsiTheme="minorHAnsi"/>
        </w:rPr>
        <w:t>, concise</w:t>
      </w:r>
      <w:r w:rsidR="009A0EBC" w:rsidRPr="00B47FD1">
        <w:rPr>
          <w:rFonts w:asciiTheme="minorHAnsi" w:hAnsiTheme="minorHAnsi"/>
        </w:rPr>
        <w:t xml:space="preserve"> ways.</w:t>
      </w:r>
    </w:p>
    <w:p w14:paraId="1496A16F" w14:textId="2606ED5F" w:rsidR="001E00A8" w:rsidRPr="00B47FD1" w:rsidRDefault="0070088A" w:rsidP="009A0EB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Practice word economy and strategic editing skills in </w:t>
      </w:r>
      <w:r w:rsidR="001E00A8" w:rsidRPr="00B47FD1">
        <w:rPr>
          <w:rFonts w:asciiTheme="minorHAnsi" w:hAnsiTheme="minorHAnsi"/>
        </w:rPr>
        <w:t xml:space="preserve">writing </w:t>
      </w:r>
      <w:r w:rsidR="009A0EBC" w:rsidRPr="00B47FD1">
        <w:rPr>
          <w:rFonts w:asciiTheme="minorHAnsi" w:hAnsiTheme="minorHAnsi"/>
        </w:rPr>
        <w:t>a series of policy memos.</w:t>
      </w:r>
    </w:p>
    <w:p w14:paraId="58150EBC" w14:textId="0464943D" w:rsidR="0027635E" w:rsidRPr="00B47FD1" w:rsidRDefault="003831E9" w:rsidP="009A0EB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B47FD1">
        <w:rPr>
          <w:rFonts w:asciiTheme="minorHAnsi" w:hAnsiTheme="minorHAnsi"/>
        </w:rPr>
        <w:t>Describe</w:t>
      </w:r>
      <w:r w:rsidR="00691CD6" w:rsidRPr="00B47FD1">
        <w:rPr>
          <w:rFonts w:asciiTheme="minorHAnsi" w:hAnsiTheme="minorHAnsi"/>
        </w:rPr>
        <w:t xml:space="preserve"> the OSI model and discern when policies cover specific parts of it.</w:t>
      </w:r>
    </w:p>
    <w:p w14:paraId="68D657CD" w14:textId="4481A2A9" w:rsidR="009A0EBC" w:rsidRPr="00B47FD1" w:rsidRDefault="003831E9" w:rsidP="009A0EB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B47FD1">
        <w:rPr>
          <w:rFonts w:asciiTheme="minorHAnsi" w:hAnsiTheme="minorHAnsi"/>
        </w:rPr>
        <w:t>I</w:t>
      </w:r>
      <w:r w:rsidR="009A0EBC" w:rsidRPr="00B47FD1">
        <w:rPr>
          <w:rFonts w:asciiTheme="minorHAnsi" w:hAnsiTheme="minorHAnsi"/>
        </w:rPr>
        <w:t xml:space="preserve">dentify key </w:t>
      </w:r>
      <w:r w:rsidR="00F56D36" w:rsidRPr="00B47FD1">
        <w:rPr>
          <w:rFonts w:asciiTheme="minorHAnsi" w:hAnsiTheme="minorHAnsi"/>
        </w:rPr>
        <w:t>stakeholders in the U</w:t>
      </w:r>
      <w:r w:rsidR="0070088A">
        <w:rPr>
          <w:rFonts w:asciiTheme="minorHAnsi" w:hAnsiTheme="minorHAnsi"/>
        </w:rPr>
        <w:t>.</w:t>
      </w:r>
      <w:r w:rsidR="00F56D36" w:rsidRPr="00B47FD1">
        <w:rPr>
          <w:rFonts w:asciiTheme="minorHAnsi" w:hAnsiTheme="minorHAnsi"/>
        </w:rPr>
        <w:t>S</w:t>
      </w:r>
      <w:r w:rsidR="0070088A">
        <w:rPr>
          <w:rFonts w:asciiTheme="minorHAnsi" w:hAnsiTheme="minorHAnsi"/>
        </w:rPr>
        <w:t>.</w:t>
      </w:r>
      <w:r w:rsidR="00F56D36" w:rsidRPr="00B47FD1">
        <w:rPr>
          <w:rFonts w:asciiTheme="minorHAnsi" w:hAnsiTheme="minorHAnsi"/>
        </w:rPr>
        <w:t xml:space="preserve"> government in cyber policy and </w:t>
      </w:r>
      <w:r w:rsidR="00516D1B" w:rsidRPr="00B47FD1">
        <w:rPr>
          <w:rFonts w:asciiTheme="minorHAnsi" w:hAnsiTheme="minorHAnsi"/>
        </w:rPr>
        <w:t xml:space="preserve">cyber </w:t>
      </w:r>
      <w:r w:rsidR="00F56D36" w:rsidRPr="00B47FD1">
        <w:rPr>
          <w:rFonts w:asciiTheme="minorHAnsi" w:hAnsiTheme="minorHAnsi"/>
        </w:rPr>
        <w:t>event response.</w:t>
      </w:r>
    </w:p>
    <w:p w14:paraId="3BD87C2C" w14:textId="64B0A204" w:rsidR="008240DE" w:rsidRPr="00B47FD1" w:rsidRDefault="003831E9" w:rsidP="009A0EB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B47FD1">
        <w:rPr>
          <w:rFonts w:asciiTheme="minorHAnsi" w:hAnsiTheme="minorHAnsi"/>
        </w:rPr>
        <w:lastRenderedPageBreak/>
        <w:t>Compare and contrast the differences</w:t>
      </w:r>
      <w:r w:rsidR="00CF02DE" w:rsidRPr="00B47FD1">
        <w:rPr>
          <w:rFonts w:asciiTheme="minorHAnsi" w:hAnsiTheme="minorHAnsi"/>
        </w:rPr>
        <w:t xml:space="preserve"> between acts of war, acts of aggression, intelligence activities, terrorism, and crime in cyberspace.</w:t>
      </w:r>
    </w:p>
    <w:p w14:paraId="3A2CFE62" w14:textId="43B79803" w:rsidR="00CF02DE" w:rsidRPr="00B47FD1" w:rsidRDefault="003831E9" w:rsidP="009A0EB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B47FD1">
        <w:rPr>
          <w:rFonts w:asciiTheme="minorHAnsi" w:hAnsiTheme="minorHAnsi"/>
        </w:rPr>
        <w:t>Present</w:t>
      </w:r>
      <w:r w:rsidR="00516D1B" w:rsidRPr="00B47FD1">
        <w:rPr>
          <w:rFonts w:asciiTheme="minorHAnsi" w:hAnsiTheme="minorHAnsi"/>
        </w:rPr>
        <w:t xml:space="preserve"> arguments for policies surrounding the privacy vs. security dilemma.</w:t>
      </w:r>
    </w:p>
    <w:p w14:paraId="2196E3B9" w14:textId="0560DF02" w:rsidR="000259DC" w:rsidRPr="00B47FD1" w:rsidRDefault="003831E9" w:rsidP="009A0EBC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B47FD1">
        <w:rPr>
          <w:rFonts w:asciiTheme="minorHAnsi" w:hAnsiTheme="minorHAnsi"/>
        </w:rPr>
        <w:t>Apply concepts</w:t>
      </w:r>
      <w:r w:rsidR="000259DC" w:rsidRPr="00B47FD1">
        <w:rPr>
          <w:rFonts w:asciiTheme="minorHAnsi" w:hAnsiTheme="minorHAnsi"/>
        </w:rPr>
        <w:t xml:space="preserve"> in an analytic simulation designed to replicate actual official responses by different actors to a cyber event.</w:t>
      </w:r>
    </w:p>
    <w:p w14:paraId="23EF4C71" w14:textId="77777777" w:rsidR="00A231D6" w:rsidRPr="0076046D" w:rsidRDefault="00A231D6">
      <w:pPr>
        <w:rPr>
          <w:rFonts w:asciiTheme="minorHAnsi" w:hAnsiTheme="minorHAnsi"/>
        </w:rPr>
      </w:pPr>
    </w:p>
    <w:p w14:paraId="73238F55" w14:textId="77777777" w:rsidR="000229B7" w:rsidRPr="0076046D" w:rsidRDefault="000229B7" w:rsidP="005B18FC">
      <w:pPr>
        <w:outlineLvl w:val="0"/>
        <w:rPr>
          <w:rFonts w:asciiTheme="minorHAnsi" w:hAnsiTheme="minorHAnsi"/>
          <w:b/>
        </w:rPr>
      </w:pPr>
      <w:r w:rsidRPr="0076046D">
        <w:rPr>
          <w:rFonts w:asciiTheme="minorHAnsi" w:hAnsiTheme="minorHAnsi"/>
          <w:b/>
        </w:rPr>
        <w:t>Class Requirements</w:t>
      </w:r>
      <w:r w:rsidR="00FB4C12" w:rsidRPr="0076046D">
        <w:rPr>
          <w:rFonts w:asciiTheme="minorHAnsi" w:hAnsiTheme="minorHAnsi"/>
          <w:b/>
        </w:rPr>
        <w:t>:</w:t>
      </w:r>
    </w:p>
    <w:p w14:paraId="01EF4E69" w14:textId="7ABC1571" w:rsidR="001C4521" w:rsidRPr="0076046D" w:rsidRDefault="001C4521" w:rsidP="001C4521">
      <w:pPr>
        <w:pStyle w:val="ListParagraph"/>
        <w:numPr>
          <w:ilvl w:val="0"/>
          <w:numId w:val="2"/>
        </w:numPr>
        <w:rPr>
          <w:rFonts w:asciiTheme="minorHAnsi" w:eastAsia="Times New Roman" w:hAnsiTheme="minorHAnsi"/>
        </w:rPr>
      </w:pPr>
      <w:r w:rsidRPr="0076046D">
        <w:rPr>
          <w:rFonts w:asciiTheme="minorHAnsi" w:eastAsia="Times New Roman" w:hAnsiTheme="minorHAnsi"/>
        </w:rPr>
        <w:t xml:space="preserve">Attendance &amp; Participation (15%) </w:t>
      </w:r>
    </w:p>
    <w:p w14:paraId="295B00AB" w14:textId="03721462" w:rsidR="001C4521" w:rsidRDefault="001C4521" w:rsidP="001C4521">
      <w:pPr>
        <w:pStyle w:val="ListParagraph"/>
        <w:numPr>
          <w:ilvl w:val="0"/>
          <w:numId w:val="2"/>
        </w:numPr>
        <w:rPr>
          <w:rFonts w:asciiTheme="minorHAnsi" w:eastAsia="Times New Roman" w:hAnsiTheme="minorHAnsi"/>
        </w:rPr>
      </w:pPr>
      <w:r w:rsidRPr="0076046D">
        <w:rPr>
          <w:rFonts w:asciiTheme="minorHAnsi" w:eastAsia="Times New Roman" w:hAnsiTheme="minorHAnsi"/>
        </w:rPr>
        <w:t xml:space="preserve">Policy </w:t>
      </w:r>
      <w:r w:rsidR="00077035">
        <w:rPr>
          <w:rFonts w:asciiTheme="minorHAnsi" w:eastAsia="Times New Roman" w:hAnsiTheme="minorHAnsi"/>
        </w:rPr>
        <w:t xml:space="preserve">Memos </w:t>
      </w:r>
      <w:r w:rsidR="00827EE1">
        <w:rPr>
          <w:rFonts w:asciiTheme="minorHAnsi" w:eastAsia="Times New Roman" w:hAnsiTheme="minorHAnsi"/>
        </w:rPr>
        <w:t>(3</w:t>
      </w:r>
      <w:r w:rsidRPr="0076046D">
        <w:rPr>
          <w:rFonts w:asciiTheme="minorHAnsi" w:eastAsia="Times New Roman" w:hAnsiTheme="minorHAnsi"/>
        </w:rPr>
        <w:t xml:space="preserve">5%) </w:t>
      </w:r>
    </w:p>
    <w:p w14:paraId="189B277E" w14:textId="2372B57B" w:rsidR="002072C1" w:rsidRDefault="005A070C" w:rsidP="002072C1">
      <w:pPr>
        <w:pStyle w:val="ListParagraph"/>
        <w:numPr>
          <w:ilvl w:val="1"/>
          <w:numId w:val="2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2-3pg. each (3</w:t>
      </w:r>
      <w:r w:rsidR="002072C1">
        <w:rPr>
          <w:rFonts w:asciiTheme="minorHAnsi" w:eastAsia="Times New Roman" w:hAnsiTheme="minorHAnsi"/>
        </w:rPr>
        <w:t>)</w:t>
      </w:r>
    </w:p>
    <w:p w14:paraId="1346B8E9" w14:textId="26F683FB" w:rsidR="002072C1" w:rsidRPr="0076046D" w:rsidRDefault="0070088A" w:rsidP="002072C1">
      <w:pPr>
        <w:pStyle w:val="ListParagraph"/>
        <w:numPr>
          <w:ilvl w:val="1"/>
          <w:numId w:val="2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Final policy assessment</w:t>
      </w:r>
      <w:r w:rsidR="002072C1">
        <w:rPr>
          <w:rFonts w:asciiTheme="minorHAnsi" w:eastAsia="Times New Roman" w:hAnsiTheme="minorHAnsi"/>
        </w:rPr>
        <w:t xml:space="preserve"> (1)</w:t>
      </w:r>
    </w:p>
    <w:p w14:paraId="0A974B57" w14:textId="6FEE3C32" w:rsidR="001C4521" w:rsidRDefault="00056473" w:rsidP="00077035">
      <w:pPr>
        <w:pStyle w:val="ListParagraph"/>
        <w:numPr>
          <w:ilvl w:val="0"/>
          <w:numId w:val="2"/>
        </w:numPr>
        <w:rPr>
          <w:rFonts w:asciiTheme="minorHAnsi" w:eastAsia="Times New Roman" w:hAnsiTheme="minorHAnsi"/>
        </w:rPr>
      </w:pPr>
      <w:r w:rsidRPr="0076046D">
        <w:rPr>
          <w:rFonts w:asciiTheme="minorHAnsi" w:eastAsia="Times New Roman" w:hAnsiTheme="minorHAnsi"/>
        </w:rPr>
        <w:t xml:space="preserve">Oral </w:t>
      </w:r>
      <w:r w:rsidR="001C4521" w:rsidRPr="0076046D">
        <w:rPr>
          <w:rFonts w:asciiTheme="minorHAnsi" w:eastAsia="Times New Roman" w:hAnsiTheme="minorHAnsi"/>
        </w:rPr>
        <w:t>Briefing</w:t>
      </w:r>
      <w:r w:rsidRPr="0076046D">
        <w:rPr>
          <w:rFonts w:asciiTheme="minorHAnsi" w:eastAsia="Times New Roman" w:hAnsiTheme="minorHAnsi"/>
        </w:rPr>
        <w:t>s</w:t>
      </w:r>
      <w:r w:rsidR="001C4521" w:rsidRPr="0076046D">
        <w:rPr>
          <w:rFonts w:asciiTheme="minorHAnsi" w:eastAsia="Times New Roman" w:hAnsiTheme="minorHAnsi"/>
        </w:rPr>
        <w:t xml:space="preserve"> </w:t>
      </w:r>
      <w:r w:rsidR="00827EE1">
        <w:rPr>
          <w:rFonts w:asciiTheme="minorHAnsi" w:eastAsia="Times New Roman" w:hAnsiTheme="minorHAnsi"/>
        </w:rPr>
        <w:t>(1</w:t>
      </w:r>
      <w:r w:rsidR="001C4521" w:rsidRPr="00077035">
        <w:rPr>
          <w:rFonts w:asciiTheme="minorHAnsi" w:eastAsia="Times New Roman" w:hAnsiTheme="minorHAnsi"/>
        </w:rPr>
        <w:t>5%)</w:t>
      </w:r>
    </w:p>
    <w:p w14:paraId="4B070B21" w14:textId="3AA09D8E" w:rsidR="00077035" w:rsidRDefault="0070088A" w:rsidP="00077035">
      <w:pPr>
        <w:pStyle w:val="ListParagraph"/>
        <w:numPr>
          <w:ilvl w:val="1"/>
          <w:numId w:val="2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Stand-up brief (2</w:t>
      </w:r>
      <w:r w:rsidR="00077035">
        <w:rPr>
          <w:rFonts w:asciiTheme="minorHAnsi" w:eastAsia="Times New Roman" w:hAnsiTheme="minorHAnsi"/>
        </w:rPr>
        <w:t>)</w:t>
      </w:r>
    </w:p>
    <w:p w14:paraId="1349243E" w14:textId="46E38A4C" w:rsidR="001C4521" w:rsidRPr="0076046D" w:rsidRDefault="001C4521" w:rsidP="001C4521">
      <w:pPr>
        <w:pStyle w:val="ListParagraph"/>
        <w:numPr>
          <w:ilvl w:val="0"/>
          <w:numId w:val="2"/>
        </w:numPr>
        <w:rPr>
          <w:rFonts w:asciiTheme="minorHAnsi" w:eastAsia="Times New Roman" w:hAnsiTheme="minorHAnsi"/>
        </w:rPr>
      </w:pPr>
      <w:r w:rsidRPr="0076046D">
        <w:rPr>
          <w:rFonts w:asciiTheme="minorHAnsi" w:eastAsia="Times New Roman" w:hAnsiTheme="minorHAnsi"/>
        </w:rPr>
        <w:t>Cyber Event Response Simulation (35%)</w:t>
      </w:r>
    </w:p>
    <w:p w14:paraId="34C2670E" w14:textId="77777777" w:rsidR="001C4521" w:rsidRPr="0076046D" w:rsidRDefault="001C4521" w:rsidP="001C4521">
      <w:pPr>
        <w:pStyle w:val="ListParagraph"/>
        <w:numPr>
          <w:ilvl w:val="1"/>
          <w:numId w:val="2"/>
        </w:numPr>
        <w:rPr>
          <w:rFonts w:asciiTheme="minorHAnsi" w:eastAsia="Times New Roman" w:hAnsiTheme="minorHAnsi"/>
        </w:rPr>
      </w:pPr>
      <w:r w:rsidRPr="0076046D">
        <w:rPr>
          <w:rFonts w:asciiTheme="minorHAnsi" w:eastAsia="Times New Roman" w:hAnsiTheme="minorHAnsi"/>
        </w:rPr>
        <w:t>Participation/Teamwork</w:t>
      </w:r>
    </w:p>
    <w:p w14:paraId="715075D2" w14:textId="268F3B72" w:rsidR="001C4521" w:rsidRDefault="001C4521" w:rsidP="001C4521">
      <w:pPr>
        <w:pStyle w:val="ListParagraph"/>
        <w:numPr>
          <w:ilvl w:val="1"/>
          <w:numId w:val="2"/>
        </w:numPr>
        <w:rPr>
          <w:rFonts w:asciiTheme="minorHAnsi" w:eastAsia="Times New Roman" w:hAnsiTheme="minorHAnsi"/>
        </w:rPr>
      </w:pPr>
      <w:r w:rsidRPr="0076046D">
        <w:rPr>
          <w:rFonts w:asciiTheme="minorHAnsi" w:eastAsia="Times New Roman" w:hAnsiTheme="minorHAnsi"/>
        </w:rPr>
        <w:t>Group Presentation</w:t>
      </w:r>
    </w:p>
    <w:p w14:paraId="76A7D34B" w14:textId="77777777" w:rsidR="00077035" w:rsidRDefault="00077035" w:rsidP="00077035">
      <w:pPr>
        <w:rPr>
          <w:rFonts w:asciiTheme="minorHAnsi" w:eastAsia="Times New Roman" w:hAnsiTheme="minorHAnsi"/>
        </w:rPr>
      </w:pPr>
    </w:p>
    <w:p w14:paraId="366C03A9" w14:textId="77777777" w:rsidR="005A070C" w:rsidRPr="005A070C" w:rsidRDefault="005A070C" w:rsidP="005B18FC">
      <w:pPr>
        <w:outlineLvl w:val="0"/>
        <w:rPr>
          <w:rFonts w:asciiTheme="minorHAnsi" w:eastAsia="Times New Roman" w:hAnsiTheme="minorHAnsi"/>
          <w:b/>
        </w:rPr>
      </w:pPr>
      <w:r w:rsidRPr="005A070C">
        <w:rPr>
          <w:rFonts w:asciiTheme="minorHAnsi" w:eastAsia="Times New Roman" w:hAnsiTheme="minorHAnsi"/>
          <w:b/>
        </w:rPr>
        <w:t xml:space="preserve">Assignments: </w:t>
      </w:r>
    </w:p>
    <w:p w14:paraId="14EDA155" w14:textId="36DD0555" w:rsidR="005A070C" w:rsidRPr="005A070C" w:rsidRDefault="005A070C" w:rsidP="00077035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All assignments will be due electronically by </w:t>
      </w:r>
      <w:r w:rsidR="00904A06">
        <w:rPr>
          <w:rFonts w:asciiTheme="minorHAnsi" w:eastAsia="Times New Roman" w:hAnsiTheme="minorHAnsi"/>
        </w:rPr>
        <w:t>3 PM</w:t>
      </w:r>
      <w:r>
        <w:rPr>
          <w:rFonts w:asciiTheme="minorHAnsi" w:eastAsia="Times New Roman" w:hAnsiTheme="minorHAnsi"/>
        </w:rPr>
        <w:t xml:space="preserve"> on </w:t>
      </w:r>
      <w:r w:rsidR="00904A06">
        <w:rPr>
          <w:rFonts w:asciiTheme="minorHAnsi" w:eastAsia="Times New Roman" w:hAnsiTheme="minorHAnsi"/>
        </w:rPr>
        <w:t>Thursdays</w:t>
      </w:r>
      <w:r>
        <w:rPr>
          <w:rFonts w:asciiTheme="minorHAnsi" w:eastAsia="Times New Roman" w:hAnsiTheme="minorHAnsi"/>
        </w:rPr>
        <w:t>.</w:t>
      </w:r>
    </w:p>
    <w:p w14:paraId="3A95B65B" w14:textId="68D53F49" w:rsidR="00077035" w:rsidRPr="00077035" w:rsidRDefault="00077035" w:rsidP="00077035">
      <w:pPr>
        <w:rPr>
          <w:rFonts w:asciiTheme="minorHAnsi" w:eastAsia="Times New Roman" w:hAnsiTheme="minorHAnsi"/>
          <w:i/>
        </w:rPr>
      </w:pPr>
      <w:r w:rsidRPr="00077035">
        <w:rPr>
          <w:rFonts w:asciiTheme="minorHAnsi" w:eastAsia="Times New Roman" w:hAnsiTheme="minorHAnsi"/>
          <w:i/>
        </w:rPr>
        <w:t>Assignments and guidance will be distributed separately and in class.</w:t>
      </w:r>
    </w:p>
    <w:p w14:paraId="363E9FE6" w14:textId="77777777" w:rsidR="000229B7" w:rsidRPr="0076046D" w:rsidRDefault="000229B7">
      <w:pPr>
        <w:rPr>
          <w:rFonts w:asciiTheme="minorHAnsi" w:hAnsiTheme="minorHAnsi"/>
        </w:rPr>
      </w:pPr>
    </w:p>
    <w:p w14:paraId="1B890350" w14:textId="77777777" w:rsidR="000229B7" w:rsidRPr="0076046D" w:rsidRDefault="000229B7" w:rsidP="005B18FC">
      <w:pPr>
        <w:outlineLvl w:val="0"/>
        <w:rPr>
          <w:rFonts w:asciiTheme="minorHAnsi" w:hAnsiTheme="minorHAnsi"/>
          <w:b/>
        </w:rPr>
      </w:pPr>
      <w:r w:rsidRPr="0076046D">
        <w:rPr>
          <w:rFonts w:asciiTheme="minorHAnsi" w:hAnsiTheme="minorHAnsi"/>
          <w:b/>
        </w:rPr>
        <w:t>Attendance &amp; Participation:</w:t>
      </w:r>
    </w:p>
    <w:p w14:paraId="7250D5D9" w14:textId="29D09C3C" w:rsidR="000229B7" w:rsidRDefault="000229B7">
      <w:pPr>
        <w:rPr>
          <w:rFonts w:asciiTheme="minorHAnsi" w:hAnsiTheme="minorHAnsi"/>
        </w:rPr>
      </w:pPr>
      <w:r w:rsidRPr="00C3302F">
        <w:rPr>
          <w:rFonts w:asciiTheme="minorHAnsi" w:hAnsiTheme="minorHAnsi"/>
        </w:rPr>
        <w:t>You are expected to be in class every day, on time. If you know of a potential conflict that will prevent you from attending class</w:t>
      </w:r>
      <w:r w:rsidR="00FB4C12" w:rsidRPr="00C3302F">
        <w:rPr>
          <w:rFonts w:asciiTheme="minorHAnsi" w:hAnsiTheme="minorHAnsi"/>
        </w:rPr>
        <w:t xml:space="preserve">, please make arrangements with a classmate to go over </w:t>
      </w:r>
      <w:r w:rsidR="006D1589">
        <w:rPr>
          <w:rFonts w:asciiTheme="minorHAnsi" w:hAnsiTheme="minorHAnsi"/>
        </w:rPr>
        <w:t xml:space="preserve">the </w:t>
      </w:r>
      <w:r w:rsidR="00FB4C12" w:rsidRPr="00C3302F">
        <w:rPr>
          <w:rFonts w:asciiTheme="minorHAnsi" w:hAnsiTheme="minorHAnsi"/>
        </w:rPr>
        <w:t xml:space="preserve">missed content or see the instructor. </w:t>
      </w:r>
    </w:p>
    <w:p w14:paraId="63F850DF" w14:textId="77777777" w:rsidR="00827EE1" w:rsidRPr="00C3302F" w:rsidRDefault="00827EE1">
      <w:pPr>
        <w:rPr>
          <w:rFonts w:asciiTheme="minorHAnsi" w:hAnsiTheme="minorHAnsi"/>
        </w:rPr>
      </w:pPr>
    </w:p>
    <w:p w14:paraId="2228D21B" w14:textId="5F340627" w:rsidR="000229B7" w:rsidRPr="00827EE1" w:rsidRDefault="00827EE1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*</w:t>
      </w:r>
      <w:r w:rsidRPr="00827EE1">
        <w:rPr>
          <w:rFonts w:asciiTheme="minorHAnsi" w:hAnsiTheme="minorHAnsi"/>
          <w:i/>
        </w:rPr>
        <w:t>We only meet once a week – if you miss one class, you will be behind one week, not one class.</w:t>
      </w:r>
      <w:r>
        <w:rPr>
          <w:rFonts w:asciiTheme="minorHAnsi" w:hAnsiTheme="minorHAnsi"/>
          <w:i/>
        </w:rPr>
        <w:t>*</w:t>
      </w:r>
    </w:p>
    <w:p w14:paraId="4D503DCD" w14:textId="77777777" w:rsidR="00827EE1" w:rsidRPr="00C3302F" w:rsidRDefault="00827EE1">
      <w:pPr>
        <w:rPr>
          <w:rFonts w:asciiTheme="minorHAnsi" w:hAnsiTheme="minorHAnsi"/>
        </w:rPr>
      </w:pPr>
    </w:p>
    <w:p w14:paraId="3E31A08D" w14:textId="571F64BF" w:rsidR="00377DB6" w:rsidRPr="00C3302F" w:rsidRDefault="00377DB6" w:rsidP="005B18FC">
      <w:pPr>
        <w:outlineLvl w:val="0"/>
        <w:rPr>
          <w:rFonts w:asciiTheme="minorHAnsi" w:hAnsiTheme="minorHAnsi"/>
          <w:b/>
        </w:rPr>
      </w:pPr>
      <w:r w:rsidRPr="00C3302F">
        <w:rPr>
          <w:rFonts w:asciiTheme="minorHAnsi" w:hAnsiTheme="minorHAnsi"/>
          <w:b/>
        </w:rPr>
        <w:t xml:space="preserve">Academic Integrity: </w:t>
      </w:r>
    </w:p>
    <w:p w14:paraId="04685ACF" w14:textId="3EC92A80" w:rsidR="00C060CA" w:rsidRDefault="003F1660" w:rsidP="00A538CF">
      <w:pPr>
        <w:pStyle w:val="NormalWeb"/>
        <w:spacing w:before="0" w:beforeAutospacing="0" w:after="310" w:afterAutospacing="0"/>
        <w:rPr>
          <w:rFonts w:asciiTheme="minorHAnsi" w:hAnsiTheme="minorHAnsi"/>
          <w:color w:val="454545"/>
        </w:rPr>
      </w:pPr>
      <w:r>
        <w:rPr>
          <w:rFonts w:asciiTheme="minorHAnsi" w:hAnsiTheme="minorHAnsi"/>
          <w:color w:val="454545"/>
        </w:rPr>
        <w:t xml:space="preserve">Each student </w:t>
      </w:r>
      <w:r w:rsidR="0070088A">
        <w:rPr>
          <w:rFonts w:asciiTheme="minorHAnsi" w:hAnsiTheme="minorHAnsi"/>
          <w:color w:val="454545"/>
        </w:rPr>
        <w:t xml:space="preserve">enrolled at GT </w:t>
      </w:r>
      <w:r>
        <w:rPr>
          <w:rFonts w:asciiTheme="minorHAnsi" w:hAnsiTheme="minorHAnsi"/>
          <w:color w:val="454545"/>
        </w:rPr>
        <w:t xml:space="preserve">signed the Georgia Tech Honor Code before attending classes. </w:t>
      </w:r>
      <w:r w:rsidR="00FD0728">
        <w:rPr>
          <w:rFonts w:asciiTheme="minorHAnsi" w:hAnsiTheme="minorHAnsi"/>
          <w:color w:val="454545"/>
        </w:rPr>
        <w:t>You will</w:t>
      </w:r>
      <w:r w:rsidR="00A538CF">
        <w:rPr>
          <w:rFonts w:asciiTheme="minorHAnsi" w:hAnsiTheme="minorHAnsi"/>
          <w:color w:val="454545"/>
        </w:rPr>
        <w:t xml:space="preserve"> be held to this standard, </w:t>
      </w:r>
      <w:r w:rsidR="00E258D8">
        <w:rPr>
          <w:rFonts w:asciiTheme="minorHAnsi" w:hAnsiTheme="minorHAnsi"/>
          <w:color w:val="454545"/>
        </w:rPr>
        <w:t xml:space="preserve">understanding that violations will be reported </w:t>
      </w:r>
      <w:r w:rsidR="00C060CA">
        <w:rPr>
          <w:rFonts w:asciiTheme="minorHAnsi" w:hAnsiTheme="minorHAnsi"/>
          <w:color w:val="454545"/>
        </w:rPr>
        <w:t xml:space="preserve">to the </w:t>
      </w:r>
      <w:r w:rsidR="002072C1">
        <w:rPr>
          <w:rFonts w:asciiTheme="minorHAnsi" w:hAnsiTheme="minorHAnsi"/>
          <w:color w:val="454545"/>
        </w:rPr>
        <w:t xml:space="preserve">Dean of Students and the </w:t>
      </w:r>
      <w:r w:rsidR="00C060CA">
        <w:rPr>
          <w:rFonts w:asciiTheme="minorHAnsi" w:hAnsiTheme="minorHAnsi"/>
          <w:color w:val="454545"/>
        </w:rPr>
        <w:t>Office of Student Integrity (OSI) for investigation.</w:t>
      </w:r>
    </w:p>
    <w:p w14:paraId="27318D07" w14:textId="32705B04" w:rsidR="00A538CF" w:rsidRDefault="00A538CF" w:rsidP="00A538CF">
      <w:pPr>
        <w:pStyle w:val="NormalWeb"/>
        <w:spacing w:before="0" w:beforeAutospacing="0" w:after="310" w:afterAutospacing="0"/>
        <w:rPr>
          <w:rFonts w:asciiTheme="minorHAnsi" w:hAnsiTheme="minorHAnsi"/>
          <w:color w:val="454545"/>
        </w:rPr>
      </w:pPr>
      <w:r>
        <w:rPr>
          <w:rFonts w:asciiTheme="minorHAnsi" w:hAnsiTheme="minorHAnsi"/>
          <w:color w:val="454545"/>
        </w:rPr>
        <w:t xml:space="preserve">For more information on the Honor Code and ethics at Georgia Tech, please visit: </w:t>
      </w:r>
      <w:hyperlink r:id="rId5" w:history="1">
        <w:r w:rsidRPr="005F5FA9">
          <w:rPr>
            <w:rStyle w:val="Hyperlink"/>
            <w:rFonts w:asciiTheme="minorHAnsi" w:hAnsiTheme="minorHAnsi"/>
          </w:rPr>
          <w:t>http://osi.gatech.edu/</w:t>
        </w:r>
      </w:hyperlink>
      <w:r>
        <w:rPr>
          <w:rFonts w:asciiTheme="minorHAnsi" w:hAnsiTheme="minorHAnsi"/>
          <w:color w:val="454545"/>
        </w:rPr>
        <w:t xml:space="preserve"> </w:t>
      </w:r>
    </w:p>
    <w:p w14:paraId="55A521E5" w14:textId="2573FA1A" w:rsidR="00C3302F" w:rsidRDefault="001F57FE" w:rsidP="00E258D8">
      <w:pPr>
        <w:pStyle w:val="NormalWeb"/>
        <w:spacing w:before="0" w:beforeAutospacing="0" w:after="310" w:afterAutospacing="0"/>
        <w:rPr>
          <w:rFonts w:asciiTheme="minorHAnsi" w:eastAsia="Times New Roman" w:hAnsiTheme="minorHAnsi"/>
          <w:color w:val="454545"/>
        </w:rPr>
      </w:pPr>
      <w:hyperlink r:id="rId6" w:history="1">
        <w:r w:rsidR="00E258D8" w:rsidRPr="005F5FA9">
          <w:rPr>
            <w:rStyle w:val="Hyperlink"/>
            <w:rFonts w:asciiTheme="minorHAnsi" w:eastAsia="Times New Roman" w:hAnsiTheme="minorHAnsi"/>
          </w:rPr>
          <w:t>https://policylibrary.gatech.edu/student-affairs/academic-honor-code</w:t>
        </w:r>
      </w:hyperlink>
    </w:p>
    <w:p w14:paraId="13111B6C" w14:textId="77777777" w:rsidR="00FB4C12" w:rsidRPr="00C3302F" w:rsidRDefault="000229B7" w:rsidP="005B18FC">
      <w:pPr>
        <w:outlineLvl w:val="0"/>
        <w:rPr>
          <w:rFonts w:asciiTheme="minorHAnsi" w:hAnsiTheme="minorHAnsi"/>
        </w:rPr>
      </w:pPr>
      <w:r w:rsidRPr="00C3302F">
        <w:rPr>
          <w:rFonts w:asciiTheme="minorHAnsi" w:hAnsiTheme="minorHAnsi"/>
          <w:b/>
        </w:rPr>
        <w:t>Additional Notes:</w:t>
      </w:r>
      <w:r w:rsidRPr="00C3302F">
        <w:rPr>
          <w:rFonts w:asciiTheme="minorHAnsi" w:hAnsiTheme="minorHAnsi"/>
        </w:rPr>
        <w:t xml:space="preserve"> </w:t>
      </w:r>
    </w:p>
    <w:p w14:paraId="1255A7E6" w14:textId="77777777" w:rsidR="000229B7" w:rsidRPr="0076046D" w:rsidRDefault="000229B7">
      <w:pPr>
        <w:rPr>
          <w:rFonts w:asciiTheme="minorHAnsi" w:hAnsiTheme="minorHAnsi"/>
        </w:rPr>
      </w:pPr>
      <w:r w:rsidRPr="00C3302F">
        <w:rPr>
          <w:rFonts w:asciiTheme="minorHAnsi" w:hAnsiTheme="minorHAnsi"/>
        </w:rPr>
        <w:t>Special accommodation</w:t>
      </w:r>
      <w:r w:rsidRPr="0076046D">
        <w:rPr>
          <w:rFonts w:asciiTheme="minorHAnsi" w:hAnsiTheme="minorHAnsi"/>
        </w:rPr>
        <w:t xml:space="preserve"> for students with documented disabilities can be made through the ADAPTS office – please notify the instructor as early as possible if this applies to you.</w:t>
      </w:r>
    </w:p>
    <w:p w14:paraId="7B16D5BA" w14:textId="77777777" w:rsidR="000229B7" w:rsidRPr="002072C1" w:rsidRDefault="000229B7">
      <w:pPr>
        <w:rPr>
          <w:rFonts w:asciiTheme="minorHAnsi" w:hAnsiTheme="minorHAnsi"/>
          <w:sz w:val="28"/>
          <w:szCs w:val="28"/>
        </w:rPr>
      </w:pPr>
    </w:p>
    <w:p w14:paraId="075F3A70" w14:textId="77777777" w:rsidR="00B7495E" w:rsidRPr="002072C1" w:rsidRDefault="00B7495E" w:rsidP="005B18FC">
      <w:pPr>
        <w:jc w:val="center"/>
        <w:outlineLvl w:val="0"/>
        <w:rPr>
          <w:rFonts w:asciiTheme="minorHAnsi" w:hAnsiTheme="minorHAnsi"/>
          <w:b/>
          <w:color w:val="FF0000"/>
          <w:sz w:val="28"/>
          <w:szCs w:val="28"/>
        </w:rPr>
      </w:pPr>
      <w:r w:rsidRPr="002072C1">
        <w:rPr>
          <w:rFonts w:asciiTheme="minorHAnsi" w:hAnsiTheme="minorHAnsi"/>
          <w:b/>
          <w:color w:val="FF0000"/>
          <w:sz w:val="28"/>
          <w:szCs w:val="28"/>
        </w:rPr>
        <w:t xml:space="preserve">THIS SYLLABUS IS A LIVING DOCUMENT AND IS SUBJECT TO CHANGES </w:t>
      </w:r>
    </w:p>
    <w:p w14:paraId="37BE88C0" w14:textId="5FF5D208" w:rsidR="00471D0A" w:rsidRPr="00F329E9" w:rsidRDefault="00B7495E" w:rsidP="00F329E9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2072C1">
        <w:rPr>
          <w:rFonts w:asciiTheme="minorHAnsi" w:hAnsiTheme="minorHAnsi"/>
          <w:b/>
          <w:color w:val="FF0000"/>
          <w:sz w:val="28"/>
          <w:szCs w:val="28"/>
        </w:rPr>
        <w:lastRenderedPageBreak/>
        <w:t>THROUGHOUT THE SEMESTER</w:t>
      </w:r>
    </w:p>
    <w:p w14:paraId="36124319" w14:textId="4A3A4038" w:rsidR="000229B7" w:rsidRPr="003E375F" w:rsidRDefault="000229B7" w:rsidP="005B18FC">
      <w:pPr>
        <w:outlineLvl w:val="0"/>
        <w:rPr>
          <w:rFonts w:asciiTheme="minorHAnsi" w:hAnsiTheme="minorHAnsi"/>
          <w:b/>
        </w:rPr>
      </w:pPr>
      <w:r w:rsidRPr="003E375F">
        <w:rPr>
          <w:rFonts w:asciiTheme="minorHAnsi" w:hAnsiTheme="minorHAnsi"/>
          <w:b/>
        </w:rPr>
        <w:t>Course Calendar</w:t>
      </w:r>
      <w:r w:rsidR="004E2B7B" w:rsidRPr="003E375F">
        <w:rPr>
          <w:rFonts w:asciiTheme="minorHAnsi" w:hAnsiTheme="minorHAnsi"/>
          <w:b/>
        </w:rPr>
        <w:t>:</w:t>
      </w:r>
    </w:p>
    <w:p w14:paraId="6DE87E98" w14:textId="77777777" w:rsidR="004E2B7B" w:rsidRPr="003E375F" w:rsidRDefault="004E2B7B">
      <w:pPr>
        <w:rPr>
          <w:rFonts w:asciiTheme="minorHAnsi" w:hAnsiTheme="minorHAnsi"/>
          <w:b/>
        </w:rPr>
      </w:pPr>
    </w:p>
    <w:p w14:paraId="0B4D6EDB" w14:textId="132B7158" w:rsidR="004E2B7B" w:rsidRPr="003E375F" w:rsidRDefault="004E2B7B">
      <w:pPr>
        <w:rPr>
          <w:rFonts w:asciiTheme="minorHAnsi" w:hAnsiTheme="minorHAnsi"/>
          <w:b/>
        </w:rPr>
      </w:pPr>
      <w:r w:rsidRPr="003E375F">
        <w:rPr>
          <w:rFonts w:asciiTheme="minorHAnsi" w:hAnsiTheme="minorHAnsi"/>
          <w:b/>
        </w:rPr>
        <w:t xml:space="preserve">WEEK 1 – </w:t>
      </w:r>
      <w:r w:rsidR="00A50932">
        <w:rPr>
          <w:rFonts w:asciiTheme="minorHAnsi" w:hAnsiTheme="minorHAnsi"/>
          <w:b/>
        </w:rPr>
        <w:t>Aug 23</w:t>
      </w:r>
      <w:r w:rsidR="006828BE" w:rsidRPr="003E375F">
        <w:rPr>
          <w:rFonts w:asciiTheme="minorHAnsi" w:hAnsiTheme="minorHAnsi"/>
          <w:b/>
        </w:rPr>
        <w:tab/>
      </w:r>
      <w:r w:rsidR="00621562">
        <w:rPr>
          <w:rFonts w:asciiTheme="minorHAnsi" w:hAnsiTheme="minorHAnsi"/>
          <w:b/>
        </w:rPr>
        <w:t xml:space="preserve">Overview, </w:t>
      </w:r>
      <w:r w:rsidR="00774DE4" w:rsidRPr="003E375F">
        <w:rPr>
          <w:rFonts w:asciiTheme="minorHAnsi" w:hAnsiTheme="minorHAnsi"/>
          <w:b/>
        </w:rPr>
        <w:t xml:space="preserve">Definitions </w:t>
      </w:r>
      <w:r w:rsidR="00621562">
        <w:rPr>
          <w:rFonts w:asciiTheme="minorHAnsi" w:hAnsiTheme="minorHAnsi"/>
          <w:b/>
        </w:rPr>
        <w:t xml:space="preserve">+ </w:t>
      </w:r>
      <w:r w:rsidR="00621562" w:rsidRPr="003E375F">
        <w:rPr>
          <w:rFonts w:asciiTheme="minorHAnsi" w:hAnsiTheme="minorHAnsi"/>
          <w:b/>
        </w:rPr>
        <w:t>Who Governs Cyberspace?</w:t>
      </w:r>
    </w:p>
    <w:p w14:paraId="1AB23F8A" w14:textId="77777777" w:rsidR="003E375F" w:rsidRPr="00904A06" w:rsidRDefault="003E375F" w:rsidP="00904A06">
      <w:pPr>
        <w:rPr>
          <w:rFonts w:asciiTheme="minorHAnsi" w:eastAsia="Times New Roman" w:hAnsiTheme="minorHAnsi"/>
        </w:rPr>
      </w:pPr>
    </w:p>
    <w:p w14:paraId="49577636" w14:textId="5776BD7C" w:rsidR="003E6836" w:rsidRPr="003E375F" w:rsidRDefault="003E6836" w:rsidP="00804CAD">
      <w:pPr>
        <w:pStyle w:val="ListParagraph"/>
        <w:numPr>
          <w:ilvl w:val="0"/>
          <w:numId w:val="5"/>
        </w:numPr>
        <w:ind w:left="1080"/>
        <w:rPr>
          <w:rFonts w:asciiTheme="minorHAnsi" w:eastAsia="Times New Roman" w:hAnsiTheme="minorHAnsi"/>
        </w:rPr>
      </w:pPr>
      <w:r w:rsidRPr="003E375F">
        <w:rPr>
          <w:rFonts w:asciiTheme="minorHAnsi" w:eastAsia="Times New Roman" w:hAnsiTheme="minorHAnsi"/>
        </w:rPr>
        <w:t xml:space="preserve">Introductions </w:t>
      </w:r>
      <w:r w:rsidR="00617FC2" w:rsidRPr="003E375F">
        <w:rPr>
          <w:rFonts w:asciiTheme="minorHAnsi" w:eastAsia="Times New Roman" w:hAnsiTheme="minorHAnsi"/>
        </w:rPr>
        <w:t xml:space="preserve">&amp; housekeeping </w:t>
      </w:r>
    </w:p>
    <w:p w14:paraId="367EFAAD" w14:textId="75E4172C" w:rsidR="003E6836" w:rsidRPr="003E375F" w:rsidRDefault="00617FC2" w:rsidP="00804CAD">
      <w:pPr>
        <w:pStyle w:val="ListParagraph"/>
        <w:numPr>
          <w:ilvl w:val="0"/>
          <w:numId w:val="5"/>
        </w:numPr>
        <w:ind w:left="1080"/>
        <w:rPr>
          <w:rFonts w:asciiTheme="minorHAnsi" w:eastAsia="Times New Roman" w:hAnsiTheme="minorHAnsi"/>
        </w:rPr>
      </w:pPr>
      <w:r w:rsidRPr="003E375F">
        <w:rPr>
          <w:rFonts w:asciiTheme="minorHAnsi" w:eastAsia="Times New Roman" w:hAnsiTheme="minorHAnsi"/>
        </w:rPr>
        <w:t>Scope of the class &amp; organization</w:t>
      </w:r>
    </w:p>
    <w:p w14:paraId="02AFD018" w14:textId="6B095D40" w:rsidR="003E6836" w:rsidRPr="003E375F" w:rsidRDefault="00E7201B" w:rsidP="00804CAD">
      <w:pPr>
        <w:pStyle w:val="ListParagraph"/>
        <w:numPr>
          <w:ilvl w:val="0"/>
          <w:numId w:val="5"/>
        </w:numPr>
        <w:ind w:left="1080"/>
        <w:rPr>
          <w:rFonts w:asciiTheme="minorHAnsi" w:eastAsia="Times New Roman" w:hAnsiTheme="minorHAnsi"/>
        </w:rPr>
      </w:pPr>
      <w:r w:rsidRPr="003E375F">
        <w:rPr>
          <w:rFonts w:asciiTheme="minorHAnsi" w:eastAsia="Times New Roman" w:hAnsiTheme="minorHAnsi"/>
        </w:rPr>
        <w:t>Computer science vocabulary &amp; OSI Model review</w:t>
      </w:r>
    </w:p>
    <w:p w14:paraId="000314AC" w14:textId="2175AE46" w:rsidR="003E6836" w:rsidRPr="003E375F" w:rsidRDefault="00E7201B" w:rsidP="00804CAD">
      <w:pPr>
        <w:pStyle w:val="ListParagraph"/>
        <w:numPr>
          <w:ilvl w:val="0"/>
          <w:numId w:val="5"/>
        </w:numPr>
        <w:ind w:left="1080"/>
        <w:rPr>
          <w:rFonts w:asciiTheme="minorHAnsi" w:eastAsia="Times New Roman" w:hAnsiTheme="minorHAnsi"/>
        </w:rPr>
      </w:pPr>
      <w:r w:rsidRPr="003E375F">
        <w:rPr>
          <w:rFonts w:asciiTheme="minorHAnsi" w:eastAsia="Times New Roman" w:hAnsiTheme="minorHAnsi"/>
        </w:rPr>
        <w:t xml:space="preserve">Course content </w:t>
      </w:r>
      <w:r w:rsidR="003E6836" w:rsidRPr="003E375F">
        <w:rPr>
          <w:rFonts w:asciiTheme="minorHAnsi" w:eastAsia="Times New Roman" w:hAnsiTheme="minorHAnsi"/>
        </w:rPr>
        <w:t xml:space="preserve">overview </w:t>
      </w:r>
    </w:p>
    <w:p w14:paraId="3AAB6A21" w14:textId="77777777" w:rsidR="00E7201B" w:rsidRPr="00FC3998" w:rsidRDefault="00E7201B" w:rsidP="00804CAD">
      <w:pPr>
        <w:ind w:left="360"/>
        <w:rPr>
          <w:rFonts w:asciiTheme="minorHAnsi" w:eastAsia="Times New Roman" w:hAnsiTheme="minorHAnsi" w:cstheme="minorHAnsi"/>
        </w:rPr>
      </w:pPr>
    </w:p>
    <w:p w14:paraId="2D30DB8C" w14:textId="68ECD5A3" w:rsidR="00E7201B" w:rsidRPr="00FC3998" w:rsidRDefault="00E7201B" w:rsidP="00804CAD">
      <w:pPr>
        <w:ind w:left="360"/>
        <w:rPr>
          <w:rFonts w:asciiTheme="minorHAnsi" w:eastAsia="Times New Roman" w:hAnsiTheme="minorHAnsi" w:cstheme="minorHAnsi"/>
        </w:rPr>
      </w:pPr>
      <w:r w:rsidRPr="00FC3998">
        <w:rPr>
          <w:rFonts w:asciiTheme="minorHAnsi" w:eastAsia="Times New Roman" w:hAnsiTheme="minorHAnsi" w:cstheme="minorHAnsi"/>
        </w:rPr>
        <w:t>Readings:</w:t>
      </w:r>
    </w:p>
    <w:p w14:paraId="348B1257" w14:textId="77777777" w:rsidR="00DB2B46" w:rsidRPr="00FC3998" w:rsidRDefault="00DB2B46" w:rsidP="00DB2B46">
      <w:pPr>
        <w:pStyle w:val="ListParagraph"/>
        <w:numPr>
          <w:ilvl w:val="0"/>
          <w:numId w:val="6"/>
        </w:numPr>
        <w:ind w:left="1440"/>
        <w:rPr>
          <w:rFonts w:asciiTheme="minorHAnsi" w:eastAsia="Times New Roman" w:hAnsiTheme="minorHAnsi" w:cstheme="minorHAnsi"/>
        </w:rPr>
      </w:pPr>
      <w:proofErr w:type="spellStart"/>
      <w:r w:rsidRPr="00FC3998">
        <w:rPr>
          <w:rFonts w:asciiTheme="minorHAnsi" w:eastAsia="Times New Roman" w:hAnsiTheme="minorHAnsi" w:cstheme="minorHAnsi"/>
        </w:rPr>
        <w:t>Carr</w:t>
      </w:r>
      <w:proofErr w:type="spellEnd"/>
      <w:r w:rsidRPr="00FC3998">
        <w:rPr>
          <w:rFonts w:asciiTheme="minorHAnsi" w:eastAsia="Times New Roman" w:hAnsiTheme="minorHAnsi" w:cstheme="minorHAnsi"/>
        </w:rPr>
        <w:t>, pp. 263-273</w:t>
      </w:r>
    </w:p>
    <w:p w14:paraId="08E65C5B" w14:textId="019B8415" w:rsidR="00DB2B46" w:rsidRPr="00FC3998" w:rsidRDefault="00621562" w:rsidP="00DB2B46">
      <w:pPr>
        <w:pStyle w:val="ListParagraph"/>
        <w:numPr>
          <w:ilvl w:val="0"/>
          <w:numId w:val="6"/>
        </w:numPr>
        <w:ind w:left="1440"/>
        <w:rPr>
          <w:rFonts w:asciiTheme="minorHAnsi" w:eastAsia="Times New Roman" w:hAnsiTheme="minorHAnsi" w:cstheme="minorHAnsi"/>
        </w:rPr>
      </w:pPr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>Carter, Ash. "The DOD cyber strategy." </w:t>
      </w:r>
      <w:r w:rsidRPr="00FC3998">
        <w:rPr>
          <w:rFonts w:asciiTheme="minorHAnsi" w:eastAsia="Times New Roman" w:hAnsiTheme="minorHAnsi" w:cstheme="minorHAnsi"/>
          <w:i/>
          <w:iCs/>
          <w:color w:val="222222"/>
          <w:shd w:val="clear" w:color="auto" w:fill="FFFFFF"/>
        </w:rPr>
        <w:t>Defense News.</w:t>
      </w:r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 2015. </w:t>
      </w:r>
      <w:r w:rsidR="001F57FE" w:rsidRPr="00FC3998">
        <w:rPr>
          <w:rStyle w:val="Hyperlink"/>
          <w:rFonts w:asciiTheme="minorHAnsi" w:eastAsia="Times New Roman" w:hAnsiTheme="minorHAnsi" w:cstheme="minorHAnsi"/>
          <w:shd w:val="clear" w:color="auto" w:fill="FFFFFF"/>
        </w:rPr>
        <w:fldChar w:fldCharType="begin"/>
      </w:r>
      <w:r w:rsidR="001F57FE" w:rsidRPr="00FC3998">
        <w:rPr>
          <w:rStyle w:val="Hyperlink"/>
          <w:rFonts w:asciiTheme="minorHAnsi" w:eastAsia="Times New Roman" w:hAnsiTheme="minorHAnsi" w:cstheme="minorHAnsi"/>
          <w:shd w:val="clear" w:color="auto" w:fill="FFFFFF"/>
        </w:rPr>
        <w:instrText xml:space="preserve"> HYPERLINK "https://www.defense.gov/Portals/1/features/2015/0415_cyber-strategy/Fin</w:instrText>
      </w:r>
      <w:r w:rsidR="001F57FE" w:rsidRPr="00FC3998">
        <w:rPr>
          <w:rStyle w:val="Hyperlink"/>
          <w:rFonts w:asciiTheme="minorHAnsi" w:eastAsia="Times New Roman" w:hAnsiTheme="minorHAnsi" w:cstheme="minorHAnsi"/>
          <w:shd w:val="clear" w:color="auto" w:fill="FFFFFF"/>
        </w:rPr>
        <w:instrText xml:space="preserve">al_2015_DoD_CYBER_STRATEGY_for_web.pdf" </w:instrText>
      </w:r>
      <w:r w:rsidR="001F57FE" w:rsidRPr="00FC3998">
        <w:rPr>
          <w:rStyle w:val="Hyperlink"/>
          <w:rFonts w:asciiTheme="minorHAnsi" w:eastAsia="Times New Roman" w:hAnsiTheme="minorHAnsi" w:cstheme="minorHAnsi"/>
          <w:shd w:val="clear" w:color="auto" w:fill="FFFFFF"/>
        </w:rPr>
        <w:fldChar w:fldCharType="separate"/>
      </w:r>
      <w:r w:rsidRPr="00FC3998">
        <w:rPr>
          <w:rStyle w:val="Hyperlink"/>
          <w:rFonts w:asciiTheme="minorHAnsi" w:eastAsia="Times New Roman" w:hAnsiTheme="minorHAnsi" w:cstheme="minorHAnsi"/>
          <w:shd w:val="clear" w:color="auto" w:fill="FFFFFF"/>
        </w:rPr>
        <w:t>https://www.defense.gov/Portals/1/features/2015/0415_cyber-strategy/Final_2015_DoD_CYBER_STRATEGY_for_web.pdf</w:t>
      </w:r>
      <w:r w:rsidR="001F57FE" w:rsidRPr="00FC3998">
        <w:rPr>
          <w:rStyle w:val="Hyperlink"/>
          <w:rFonts w:asciiTheme="minorHAnsi" w:eastAsia="Times New Roman" w:hAnsiTheme="minorHAnsi" w:cstheme="minorHAnsi"/>
          <w:shd w:val="clear" w:color="auto" w:fill="FFFFFF"/>
        </w:rPr>
        <w:fldChar w:fldCharType="end"/>
      </w:r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 </w:t>
      </w:r>
    </w:p>
    <w:p w14:paraId="381F8F11" w14:textId="314DFA8A" w:rsidR="00621562" w:rsidRPr="00FC3998" w:rsidRDefault="005463F6" w:rsidP="005463F6">
      <w:pPr>
        <w:pStyle w:val="ListParagraph"/>
        <w:numPr>
          <w:ilvl w:val="0"/>
          <w:numId w:val="6"/>
        </w:numPr>
        <w:ind w:left="1440"/>
        <w:rPr>
          <w:rFonts w:asciiTheme="minorHAnsi" w:eastAsia="Times New Roman" w:hAnsiTheme="minorHAnsi" w:cstheme="minorHAnsi"/>
        </w:rPr>
      </w:pPr>
      <w:r w:rsidRPr="00FC3998">
        <w:rPr>
          <w:rFonts w:asciiTheme="minorHAnsi" w:eastAsia="Times New Roman" w:hAnsiTheme="minorHAnsi" w:cstheme="minorHAnsi"/>
          <w:color w:val="000000"/>
        </w:rPr>
        <w:t>"Cyberwar Threat | NOVA | PBS". 2018. </w:t>
      </w:r>
      <w:r w:rsidRPr="00FC3998">
        <w:rPr>
          <w:rFonts w:asciiTheme="minorHAnsi" w:eastAsia="Times New Roman" w:hAnsiTheme="minorHAnsi" w:cstheme="minorHAnsi"/>
          <w:i/>
          <w:iCs/>
          <w:color w:val="000000"/>
        </w:rPr>
        <w:t>PBS</w:t>
      </w:r>
      <w:r w:rsidRPr="00FC3998">
        <w:rPr>
          <w:rFonts w:asciiTheme="minorHAnsi" w:eastAsia="Times New Roman" w:hAnsiTheme="minorHAnsi" w:cstheme="minorHAnsi"/>
          <w:color w:val="000000"/>
        </w:rPr>
        <w:t xml:space="preserve">. Accessed January 3 2018. </w:t>
      </w:r>
      <w:hyperlink r:id="rId7" w:history="1">
        <w:r w:rsidRPr="00FC3998">
          <w:rPr>
            <w:rStyle w:val="Hyperlink"/>
            <w:rFonts w:asciiTheme="minorHAnsi" w:eastAsia="Times New Roman" w:hAnsiTheme="minorHAnsi" w:cstheme="minorHAnsi"/>
          </w:rPr>
          <w:t>http://www.pbs.org/video/nova-cyberwar-threat-pro/</w:t>
        </w:r>
      </w:hyperlink>
    </w:p>
    <w:p w14:paraId="4CBA4D40" w14:textId="77777777" w:rsidR="00977A0A" w:rsidRDefault="00977A0A">
      <w:pPr>
        <w:rPr>
          <w:rFonts w:asciiTheme="minorHAnsi" w:hAnsiTheme="minorHAnsi" w:cstheme="minorHAnsi"/>
          <w:b/>
        </w:rPr>
      </w:pPr>
    </w:p>
    <w:p w14:paraId="7E6EFB3C" w14:textId="77777777" w:rsidR="00CB749C" w:rsidRPr="00FC3998" w:rsidRDefault="00CB749C">
      <w:pPr>
        <w:rPr>
          <w:rFonts w:asciiTheme="minorHAnsi" w:hAnsiTheme="minorHAnsi" w:cstheme="minorHAnsi"/>
          <w:b/>
        </w:rPr>
      </w:pPr>
    </w:p>
    <w:p w14:paraId="34A26EBF" w14:textId="01BB0825" w:rsidR="004E2B7B" w:rsidRPr="00FC3998" w:rsidRDefault="004E2B7B">
      <w:pPr>
        <w:rPr>
          <w:rFonts w:asciiTheme="minorHAnsi" w:hAnsiTheme="minorHAnsi" w:cstheme="minorHAnsi"/>
          <w:b/>
        </w:rPr>
      </w:pPr>
      <w:r w:rsidRPr="00FC3998">
        <w:rPr>
          <w:rFonts w:asciiTheme="minorHAnsi" w:hAnsiTheme="minorHAnsi" w:cstheme="minorHAnsi"/>
          <w:b/>
        </w:rPr>
        <w:t xml:space="preserve">WEEK 2 – </w:t>
      </w:r>
      <w:r w:rsidR="00A50932" w:rsidRPr="00FC3998">
        <w:rPr>
          <w:rFonts w:asciiTheme="minorHAnsi" w:hAnsiTheme="minorHAnsi" w:cstheme="minorHAnsi"/>
          <w:b/>
        </w:rPr>
        <w:t>Aug 30</w:t>
      </w:r>
      <w:r w:rsidR="00774DE4" w:rsidRPr="00FC3998">
        <w:rPr>
          <w:rFonts w:asciiTheme="minorHAnsi" w:hAnsiTheme="minorHAnsi" w:cstheme="minorHAnsi"/>
          <w:b/>
        </w:rPr>
        <w:t xml:space="preserve">     </w:t>
      </w:r>
      <w:r w:rsidR="00621562" w:rsidRPr="00FC3998">
        <w:rPr>
          <w:rFonts w:asciiTheme="minorHAnsi" w:hAnsiTheme="minorHAnsi" w:cstheme="minorHAnsi"/>
          <w:b/>
        </w:rPr>
        <w:t>Threats in Cyberspace</w:t>
      </w:r>
      <w:r w:rsidR="005463F6" w:rsidRPr="00FC3998">
        <w:rPr>
          <w:rFonts w:asciiTheme="minorHAnsi" w:hAnsiTheme="minorHAnsi" w:cstheme="minorHAnsi"/>
          <w:b/>
        </w:rPr>
        <w:t xml:space="preserve"> </w:t>
      </w:r>
    </w:p>
    <w:p w14:paraId="59733D4A" w14:textId="26522EB5" w:rsidR="00967A92" w:rsidRDefault="009967D9" w:rsidP="00904A06">
      <w:pPr>
        <w:rPr>
          <w:rFonts w:asciiTheme="minorHAnsi" w:hAnsiTheme="minorHAnsi" w:cstheme="minorHAnsi"/>
        </w:rPr>
      </w:pPr>
      <w:r w:rsidRPr="00FC3998">
        <w:rPr>
          <w:rFonts w:asciiTheme="minorHAnsi" w:hAnsiTheme="minorHAnsi" w:cstheme="minorHAnsi"/>
        </w:rPr>
        <w:t xml:space="preserve"> </w:t>
      </w:r>
    </w:p>
    <w:p w14:paraId="364C876D" w14:textId="4B45B6C1" w:rsidR="00EA5137" w:rsidRDefault="00EA5137" w:rsidP="00904A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Class time will be spent completing the group activity on OSI Model layers and Assignment #1 group paper. </w:t>
      </w:r>
    </w:p>
    <w:p w14:paraId="7B01A021" w14:textId="77777777" w:rsidR="00EA5137" w:rsidRDefault="00EA5137" w:rsidP="00904A06">
      <w:pPr>
        <w:rPr>
          <w:rFonts w:asciiTheme="minorHAnsi" w:hAnsiTheme="minorHAnsi" w:cstheme="minorHAnsi"/>
        </w:rPr>
      </w:pPr>
    </w:p>
    <w:p w14:paraId="34B2DF60" w14:textId="41749C2E" w:rsidR="00EA5137" w:rsidRPr="00EA5137" w:rsidRDefault="00EA5137" w:rsidP="00904A06">
      <w:pPr>
        <w:rPr>
          <w:rFonts w:asciiTheme="minorHAnsi" w:hAnsiTheme="minorHAnsi" w:cstheme="minorHAnsi"/>
          <w:i/>
        </w:rPr>
      </w:pPr>
      <w:r w:rsidRPr="00EA5137">
        <w:rPr>
          <w:rFonts w:asciiTheme="minorHAnsi" w:hAnsiTheme="minorHAnsi" w:cstheme="minorHAnsi"/>
          <w:i/>
        </w:rPr>
        <w:t>***</w:t>
      </w:r>
      <w:r w:rsidR="00C44DD6">
        <w:rPr>
          <w:rFonts w:asciiTheme="minorHAnsi" w:hAnsiTheme="minorHAnsi" w:cstheme="minorHAnsi"/>
          <w:i/>
        </w:rPr>
        <w:t>A</w:t>
      </w:r>
      <w:r w:rsidR="003563A5">
        <w:rPr>
          <w:rFonts w:asciiTheme="minorHAnsi" w:hAnsiTheme="minorHAnsi" w:cstheme="minorHAnsi"/>
          <w:i/>
        </w:rPr>
        <w:t>ssignment</w:t>
      </w:r>
      <w:r w:rsidR="00C44DD6">
        <w:rPr>
          <w:rFonts w:asciiTheme="minorHAnsi" w:hAnsiTheme="minorHAnsi" w:cstheme="minorHAnsi"/>
          <w:i/>
        </w:rPr>
        <w:t>s</w:t>
      </w:r>
      <w:r w:rsidR="003563A5">
        <w:rPr>
          <w:rFonts w:asciiTheme="minorHAnsi" w:hAnsiTheme="minorHAnsi" w:cstheme="minorHAnsi"/>
          <w:i/>
        </w:rPr>
        <w:t xml:space="preserve"> </w:t>
      </w:r>
      <w:r w:rsidRPr="00EA5137">
        <w:rPr>
          <w:rFonts w:asciiTheme="minorHAnsi" w:hAnsiTheme="minorHAnsi" w:cstheme="minorHAnsi"/>
          <w:i/>
        </w:rPr>
        <w:t>must have ALL GROUP MEMBER NAMES on it and is due by 5 PM on FRI 31 AUG</w:t>
      </w:r>
    </w:p>
    <w:p w14:paraId="4C80F0C4" w14:textId="77777777" w:rsidR="00EA5137" w:rsidRDefault="00EA5137" w:rsidP="00804CAD">
      <w:pPr>
        <w:ind w:left="720"/>
        <w:rPr>
          <w:rFonts w:asciiTheme="minorHAnsi" w:hAnsiTheme="minorHAnsi" w:cstheme="minorHAnsi"/>
        </w:rPr>
      </w:pPr>
    </w:p>
    <w:p w14:paraId="45041582" w14:textId="235DC21D" w:rsidR="001B6E48" w:rsidRPr="00FC3998" w:rsidRDefault="001B6E48" w:rsidP="00804CAD">
      <w:pPr>
        <w:ind w:left="720"/>
        <w:rPr>
          <w:rFonts w:asciiTheme="minorHAnsi" w:hAnsiTheme="minorHAnsi" w:cstheme="minorHAnsi"/>
        </w:rPr>
      </w:pPr>
      <w:r w:rsidRPr="00FC3998">
        <w:rPr>
          <w:rFonts w:asciiTheme="minorHAnsi" w:hAnsiTheme="minorHAnsi" w:cstheme="minorHAnsi"/>
        </w:rPr>
        <w:t xml:space="preserve">Readings: </w:t>
      </w:r>
    </w:p>
    <w:p w14:paraId="2DF35471" w14:textId="77777777" w:rsidR="00621562" w:rsidRDefault="00621562" w:rsidP="0062156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proofErr w:type="spellStart"/>
      <w:r w:rsidRPr="00FC3998">
        <w:rPr>
          <w:rFonts w:asciiTheme="minorHAnsi" w:hAnsiTheme="minorHAnsi" w:cstheme="minorHAnsi"/>
        </w:rPr>
        <w:t>Carr</w:t>
      </w:r>
      <w:proofErr w:type="spellEnd"/>
      <w:r w:rsidRPr="00FC3998">
        <w:rPr>
          <w:rFonts w:asciiTheme="minorHAnsi" w:hAnsiTheme="minorHAnsi" w:cstheme="minorHAnsi"/>
        </w:rPr>
        <w:t>, pp. 141-159</w:t>
      </w:r>
    </w:p>
    <w:p w14:paraId="183CDEE6" w14:textId="723FE57C" w:rsidR="00DD3735" w:rsidRPr="00FC3998" w:rsidRDefault="00DD3735" w:rsidP="0062156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Kaplan, pp. 107-143</w:t>
      </w:r>
    </w:p>
    <w:p w14:paraId="2B81CF1D" w14:textId="4F4049AE" w:rsidR="00621562" w:rsidRPr="00FC3998" w:rsidRDefault="00621562" w:rsidP="0062156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FC3998">
        <w:rPr>
          <w:rFonts w:asciiTheme="minorHAnsi" w:eastAsia="Times New Roman" w:hAnsiTheme="minorHAnsi" w:cstheme="minorHAnsi"/>
          <w:color w:val="000000"/>
        </w:rPr>
        <w:t>US Committee on Armed Services. “Foreign Cyber Threats to the United States”. January 2017. </w:t>
      </w:r>
      <w:r w:rsidRPr="00FC3998">
        <w:rPr>
          <w:rFonts w:asciiTheme="minorHAnsi" w:eastAsia="Times New Roman" w:hAnsiTheme="minorHAnsi" w:cstheme="minorHAnsi"/>
          <w:i/>
          <w:iCs/>
          <w:color w:val="000000"/>
        </w:rPr>
        <w:t>Armed-Services.Senate.Gov</w:t>
      </w:r>
      <w:r w:rsidRPr="00FC3998">
        <w:rPr>
          <w:rFonts w:asciiTheme="minorHAnsi" w:eastAsia="Times New Roman" w:hAnsiTheme="minorHAnsi" w:cstheme="minorHAnsi"/>
          <w:color w:val="000000"/>
        </w:rPr>
        <w:t xml:space="preserve">. </w:t>
      </w:r>
      <w:hyperlink r:id="rId8" w:history="1">
        <w:r w:rsidRPr="00FC3998">
          <w:rPr>
            <w:rStyle w:val="Hyperlink"/>
            <w:rFonts w:asciiTheme="minorHAnsi" w:eastAsia="Times New Roman" w:hAnsiTheme="minorHAnsi" w:cstheme="minorHAnsi"/>
          </w:rPr>
          <w:t>https://www.armed-services.senate.gov/hearings/17-01-05-foreign-cyber-threats-to-the-united-states</w:t>
        </w:r>
      </w:hyperlink>
    </w:p>
    <w:p w14:paraId="0449AABD" w14:textId="77777777" w:rsidR="005463F6" w:rsidRPr="00FC3998" w:rsidRDefault="005463F6" w:rsidP="005463F6">
      <w:pPr>
        <w:pStyle w:val="ListParagraph"/>
        <w:numPr>
          <w:ilvl w:val="0"/>
          <w:numId w:val="17"/>
        </w:numPr>
        <w:rPr>
          <w:rStyle w:val="Hyperlink"/>
          <w:rFonts w:asciiTheme="minorHAnsi" w:eastAsia="Times New Roman" w:hAnsiTheme="minorHAnsi" w:cstheme="minorHAnsi"/>
          <w:color w:val="auto"/>
          <w:u w:val="none"/>
        </w:rPr>
      </w:pPr>
      <w:hyperlink r:id="rId9" w:history="1">
        <w:r w:rsidRPr="00FC3998">
          <w:rPr>
            <w:rStyle w:val="Hyperlink"/>
            <w:rFonts w:asciiTheme="minorHAnsi" w:eastAsia="Times New Roman" w:hAnsiTheme="minorHAnsi" w:cstheme="minorHAnsi"/>
          </w:rPr>
          <w:t>https://www.lifewire.com/open-systems-interconnection-model-816290</w:t>
        </w:r>
      </w:hyperlink>
    </w:p>
    <w:p w14:paraId="574EC789" w14:textId="6F9786C0" w:rsidR="005463F6" w:rsidRPr="00FC3998" w:rsidRDefault="005463F6" w:rsidP="005463F6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HAnsi"/>
        </w:rPr>
      </w:pPr>
      <w:hyperlink r:id="rId10" w:history="1">
        <w:r w:rsidRPr="00FC3998">
          <w:rPr>
            <w:rStyle w:val="Hyperlink"/>
            <w:rFonts w:asciiTheme="minorHAnsi" w:eastAsia="Times New Roman" w:hAnsiTheme="minorHAnsi" w:cstheme="minorHAnsi"/>
          </w:rPr>
          <w:t>https://www.lifewire.com/layers-of-the-osi-model-illustrated-818017</w:t>
        </w:r>
      </w:hyperlink>
    </w:p>
    <w:p w14:paraId="405DBE52" w14:textId="77777777" w:rsidR="00AA4E87" w:rsidRPr="00FC3998" w:rsidRDefault="00AA4E87" w:rsidP="003E375F">
      <w:pPr>
        <w:spacing w:after="120"/>
        <w:rPr>
          <w:rFonts w:asciiTheme="minorHAnsi" w:eastAsia="Times New Roman" w:hAnsiTheme="minorHAnsi" w:cstheme="minorHAnsi"/>
        </w:rPr>
      </w:pPr>
    </w:p>
    <w:p w14:paraId="55BAC325" w14:textId="4977728E" w:rsidR="00335F72" w:rsidRPr="00FC3998" w:rsidRDefault="00812DD6" w:rsidP="00335F72">
      <w:pPr>
        <w:spacing w:after="120"/>
        <w:rPr>
          <w:rFonts w:asciiTheme="minorHAnsi" w:hAnsiTheme="minorHAnsi" w:cstheme="minorHAnsi"/>
          <w:b/>
        </w:rPr>
      </w:pPr>
      <w:r w:rsidRPr="00FC3998">
        <w:rPr>
          <w:rFonts w:asciiTheme="minorHAnsi" w:hAnsiTheme="minorHAnsi" w:cstheme="minorHAnsi"/>
          <w:b/>
        </w:rPr>
        <w:t xml:space="preserve">WEEK 3 – </w:t>
      </w:r>
      <w:r w:rsidR="00A50932" w:rsidRPr="00FC3998">
        <w:rPr>
          <w:rFonts w:asciiTheme="minorHAnsi" w:hAnsiTheme="minorHAnsi" w:cstheme="minorHAnsi"/>
          <w:b/>
        </w:rPr>
        <w:t xml:space="preserve">Sep </w:t>
      </w:r>
      <w:r w:rsidR="00904A06" w:rsidRPr="00FC3998">
        <w:rPr>
          <w:rFonts w:asciiTheme="minorHAnsi" w:hAnsiTheme="minorHAnsi" w:cstheme="minorHAnsi"/>
          <w:b/>
        </w:rPr>
        <w:t>6</w:t>
      </w:r>
      <w:r w:rsidR="00774DE4" w:rsidRPr="00FC3998">
        <w:rPr>
          <w:rFonts w:asciiTheme="minorHAnsi" w:hAnsiTheme="minorHAnsi" w:cstheme="minorHAnsi"/>
          <w:b/>
        </w:rPr>
        <w:t xml:space="preserve">     </w:t>
      </w:r>
      <w:r w:rsidR="00335F72" w:rsidRPr="00FC3998">
        <w:rPr>
          <w:rFonts w:asciiTheme="minorHAnsi" w:hAnsiTheme="minorHAnsi" w:cstheme="minorHAnsi"/>
          <w:b/>
        </w:rPr>
        <w:t>Deterrence in Cyberspace</w:t>
      </w:r>
    </w:p>
    <w:p w14:paraId="0B74F9F8" w14:textId="1F936E28" w:rsidR="005463F6" w:rsidRPr="00FC3998" w:rsidRDefault="005463F6" w:rsidP="00335F72">
      <w:pPr>
        <w:spacing w:after="120"/>
        <w:ind w:firstLine="720"/>
        <w:rPr>
          <w:rFonts w:asciiTheme="minorHAnsi" w:eastAsia="Times New Roman" w:hAnsiTheme="minorHAnsi" w:cstheme="minorHAnsi"/>
        </w:rPr>
      </w:pPr>
      <w:r w:rsidRPr="00FC3998">
        <w:rPr>
          <w:rFonts w:asciiTheme="minorHAnsi" w:eastAsia="Times New Roman" w:hAnsiTheme="minorHAnsi" w:cstheme="minorHAnsi"/>
        </w:rPr>
        <w:t xml:space="preserve">***Guest Lecture – Professor </w:t>
      </w:r>
      <w:proofErr w:type="spellStart"/>
      <w:r w:rsidRPr="00FC3998">
        <w:rPr>
          <w:rFonts w:asciiTheme="minorHAnsi" w:eastAsia="Times New Roman" w:hAnsiTheme="minorHAnsi" w:cstheme="minorHAnsi"/>
        </w:rPr>
        <w:t>Salamone</w:t>
      </w:r>
      <w:proofErr w:type="spellEnd"/>
      <w:r w:rsidRPr="00FC3998">
        <w:rPr>
          <w:rFonts w:asciiTheme="minorHAnsi" w:eastAsia="Times New Roman" w:hAnsiTheme="minorHAnsi" w:cstheme="minorHAnsi"/>
        </w:rPr>
        <w:t>***</w:t>
      </w:r>
    </w:p>
    <w:p w14:paraId="4676A3EB" w14:textId="73616602" w:rsidR="00335F72" w:rsidRPr="00FC3998" w:rsidRDefault="00335F72" w:rsidP="00335F72">
      <w:pPr>
        <w:spacing w:after="120"/>
        <w:ind w:firstLine="720"/>
        <w:rPr>
          <w:rFonts w:asciiTheme="minorHAnsi" w:eastAsia="Times New Roman" w:hAnsiTheme="minorHAnsi" w:cstheme="minorHAnsi"/>
        </w:rPr>
      </w:pPr>
      <w:r w:rsidRPr="00FC3998">
        <w:rPr>
          <w:rFonts w:asciiTheme="minorHAnsi" w:eastAsia="Times New Roman" w:hAnsiTheme="minorHAnsi" w:cstheme="minorHAnsi"/>
        </w:rPr>
        <w:t>Watch in class:  https://www.defense.gov/News/Special-Reports/0218_npr/</w:t>
      </w:r>
    </w:p>
    <w:p w14:paraId="507B39AC" w14:textId="77777777" w:rsidR="00335F72" w:rsidRPr="00FC3998" w:rsidRDefault="00335F72" w:rsidP="00335F72">
      <w:pPr>
        <w:ind w:left="720"/>
        <w:rPr>
          <w:rFonts w:asciiTheme="minorHAnsi" w:hAnsiTheme="minorHAnsi" w:cstheme="minorHAnsi"/>
        </w:rPr>
      </w:pPr>
      <w:r w:rsidRPr="00FC3998">
        <w:rPr>
          <w:rFonts w:asciiTheme="minorHAnsi" w:hAnsiTheme="minorHAnsi" w:cstheme="minorHAnsi"/>
        </w:rPr>
        <w:t xml:space="preserve">Readings: </w:t>
      </w:r>
    </w:p>
    <w:p w14:paraId="67DDDE7B" w14:textId="772EB2A9" w:rsidR="00335F72" w:rsidRPr="00FC3998" w:rsidRDefault="00335F72" w:rsidP="005463F6">
      <w:pPr>
        <w:pStyle w:val="ListParagraph"/>
        <w:numPr>
          <w:ilvl w:val="0"/>
          <w:numId w:val="13"/>
        </w:numPr>
        <w:spacing w:after="120"/>
        <w:ind w:left="1800"/>
        <w:contextualSpacing w:val="0"/>
        <w:rPr>
          <w:rFonts w:asciiTheme="minorHAnsi" w:eastAsia="Times New Roman" w:hAnsiTheme="minorHAnsi" w:cstheme="minorHAnsi"/>
        </w:rPr>
      </w:pPr>
      <w:proofErr w:type="spellStart"/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>Libicki</w:t>
      </w:r>
      <w:proofErr w:type="spellEnd"/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>, Martin C. </w:t>
      </w:r>
      <w:proofErr w:type="spellStart"/>
      <w:r w:rsidRPr="00FC3998">
        <w:rPr>
          <w:rFonts w:asciiTheme="minorHAnsi" w:eastAsia="Times New Roman" w:hAnsiTheme="minorHAnsi" w:cstheme="minorHAnsi"/>
          <w:i/>
          <w:iCs/>
          <w:color w:val="222222"/>
          <w:shd w:val="clear" w:color="auto" w:fill="FFFFFF"/>
        </w:rPr>
        <w:t>Cyberdeterrence</w:t>
      </w:r>
      <w:proofErr w:type="spellEnd"/>
      <w:r w:rsidRPr="00FC3998">
        <w:rPr>
          <w:rFonts w:asciiTheme="minorHAnsi" w:eastAsia="Times New Roman" w:hAnsiTheme="minorHAnsi" w:cstheme="minorHAnsi"/>
          <w:i/>
          <w:iCs/>
          <w:color w:val="222222"/>
          <w:shd w:val="clear" w:color="auto" w:fill="FFFFFF"/>
        </w:rPr>
        <w:t xml:space="preserve"> and cyberwar</w:t>
      </w:r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>. Rand Corporation, 2009. Appendix B – The Calculus of Explicit vs. Implicit Deterrence pp. 183-197</w:t>
      </w:r>
      <w:r w:rsidRPr="00FC3998">
        <w:rPr>
          <w:rFonts w:asciiTheme="minorHAnsi" w:hAnsiTheme="minorHAnsi" w:cstheme="minorHAnsi"/>
        </w:rPr>
        <w:t xml:space="preserve"> </w:t>
      </w:r>
      <w:hyperlink r:id="rId11" w:history="1">
        <w:r w:rsidRPr="00FC3998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https://ww</w:t>
        </w:r>
        <w:r w:rsidRPr="00FC3998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w</w:t>
        </w:r>
        <w:r w:rsidRPr="00FC3998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.rand.org/content/dam/rand/pubs/monographs/2009/RAND_MG877.pdf</w:t>
        </w:r>
      </w:hyperlink>
    </w:p>
    <w:p w14:paraId="45AD0D51" w14:textId="77777777" w:rsidR="00335F72" w:rsidRPr="00234BAF" w:rsidRDefault="00335F72" w:rsidP="00335F72">
      <w:pPr>
        <w:pStyle w:val="ListParagraph"/>
        <w:numPr>
          <w:ilvl w:val="0"/>
          <w:numId w:val="13"/>
        </w:numPr>
        <w:spacing w:after="120"/>
        <w:ind w:left="1800"/>
        <w:contextualSpacing w:val="0"/>
        <w:rPr>
          <w:rFonts w:asciiTheme="minorHAnsi" w:eastAsia="Times New Roman" w:hAnsiTheme="minorHAnsi" w:cs="Arial"/>
        </w:rPr>
      </w:pPr>
      <w:proofErr w:type="spellStart"/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>Gartzke</w:t>
      </w:r>
      <w:proofErr w:type="spellEnd"/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>, Erik, and Jon R. Lindsay. "Thermonuclear Cyberwar." </w:t>
      </w:r>
      <w:r w:rsidRPr="00FC3998">
        <w:rPr>
          <w:rFonts w:asciiTheme="minorHAnsi" w:eastAsia="Times New Roman" w:hAnsiTheme="minorHAnsi" w:cstheme="minorHAnsi"/>
          <w:i/>
          <w:iCs/>
          <w:color w:val="222222"/>
          <w:shd w:val="clear" w:color="auto" w:fill="FFFFFF"/>
        </w:rPr>
        <w:t>Journal of Cybersecurity</w:t>
      </w:r>
      <w:r w:rsidRPr="00FC3998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 3, no. 1 (2017): 37-48. </w:t>
      </w:r>
      <w:hyperlink r:id="rId12" w:history="1">
        <w:r w:rsidRPr="00234BAF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https://academic.oup.com/</w:t>
        </w:r>
        <w:r w:rsidRPr="00234BAF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c</w:t>
        </w:r>
        <w:r w:rsidRPr="00234BAF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ybersecurity/article/3/1/37/2996537</w:t>
        </w:r>
      </w:hyperlink>
    </w:p>
    <w:p w14:paraId="1AE4C734" w14:textId="77777777" w:rsidR="00335F72" w:rsidRPr="00E262BA" w:rsidRDefault="00335F72" w:rsidP="00335F72">
      <w:pPr>
        <w:pStyle w:val="ListParagraph"/>
        <w:numPr>
          <w:ilvl w:val="0"/>
          <w:numId w:val="13"/>
        </w:numPr>
        <w:spacing w:after="120"/>
        <w:ind w:left="1800"/>
        <w:contextualSpacing w:val="0"/>
        <w:rPr>
          <w:rFonts w:asciiTheme="minorHAnsi" w:eastAsia="Times New Roman" w:hAnsiTheme="minorHAnsi"/>
        </w:rPr>
      </w:pPr>
      <w:proofErr w:type="spellStart"/>
      <w:r w:rsidRPr="00234BAF">
        <w:rPr>
          <w:rFonts w:asciiTheme="minorHAnsi" w:eastAsia="Times New Roman" w:hAnsiTheme="minorHAnsi"/>
        </w:rPr>
        <w:t>Herzinger</w:t>
      </w:r>
      <w:proofErr w:type="spellEnd"/>
      <w:r w:rsidRPr="00234BAF">
        <w:rPr>
          <w:rFonts w:asciiTheme="minorHAnsi" w:eastAsia="Times New Roman" w:hAnsiTheme="minorHAnsi"/>
        </w:rPr>
        <w:t xml:space="preserve">, Blake D. “Cyber Secrecy Undermines Deterrence”. September 2016. </w:t>
      </w:r>
      <w:r w:rsidRPr="00234BAF">
        <w:rPr>
          <w:rFonts w:asciiTheme="minorHAnsi" w:eastAsia="Times New Roman" w:hAnsiTheme="minorHAnsi"/>
          <w:i/>
        </w:rPr>
        <w:t>Proceedings Magazine</w:t>
      </w:r>
      <w:r w:rsidRPr="00234BAF">
        <w:rPr>
          <w:rFonts w:asciiTheme="minorHAnsi" w:eastAsia="Times New Roman" w:hAnsiTheme="minorHAnsi"/>
        </w:rPr>
        <w:t xml:space="preserve">. Vol. 142/9/1363.  </w:t>
      </w:r>
      <w:hyperlink r:id="rId13" w:history="1">
        <w:r w:rsidRPr="00234BAF">
          <w:rPr>
            <w:rStyle w:val="Hyperlink"/>
            <w:rFonts w:asciiTheme="minorHAnsi" w:eastAsia="Times New Roman" w:hAnsiTheme="minorHAnsi"/>
          </w:rPr>
          <w:t>https://www.usni.org/magazines/proceedings</w:t>
        </w:r>
        <w:r w:rsidRPr="00234BAF">
          <w:rPr>
            <w:rStyle w:val="Hyperlink"/>
            <w:rFonts w:asciiTheme="minorHAnsi" w:eastAsia="Times New Roman" w:hAnsiTheme="minorHAnsi"/>
          </w:rPr>
          <w:t>/</w:t>
        </w:r>
        <w:r w:rsidRPr="00234BAF">
          <w:rPr>
            <w:rStyle w:val="Hyperlink"/>
            <w:rFonts w:asciiTheme="minorHAnsi" w:eastAsia="Times New Roman" w:hAnsiTheme="minorHAnsi"/>
          </w:rPr>
          <w:t>2016-09/cyber-secrecy-undermines-deterrence</w:t>
        </w:r>
      </w:hyperlink>
    </w:p>
    <w:p w14:paraId="18F37E35" w14:textId="223622C5" w:rsidR="00812DD6" w:rsidRPr="003E375F" w:rsidRDefault="00812DD6">
      <w:pPr>
        <w:rPr>
          <w:rFonts w:asciiTheme="minorHAnsi" w:hAnsiTheme="minorHAnsi"/>
          <w:b/>
        </w:rPr>
      </w:pPr>
    </w:p>
    <w:p w14:paraId="1DADB358" w14:textId="7586378D" w:rsidR="00812DD6" w:rsidRPr="003E375F" w:rsidRDefault="00812DD6">
      <w:pPr>
        <w:rPr>
          <w:rFonts w:asciiTheme="minorHAnsi" w:hAnsiTheme="minorHAnsi"/>
          <w:b/>
        </w:rPr>
      </w:pPr>
      <w:r w:rsidRPr="003E375F">
        <w:rPr>
          <w:rFonts w:asciiTheme="minorHAnsi" w:hAnsiTheme="minorHAnsi"/>
          <w:b/>
        </w:rPr>
        <w:t xml:space="preserve">WEEK 4 – </w:t>
      </w:r>
      <w:r w:rsidR="00904A06">
        <w:rPr>
          <w:rFonts w:asciiTheme="minorHAnsi" w:hAnsiTheme="minorHAnsi"/>
          <w:b/>
        </w:rPr>
        <w:t>Sep 13</w:t>
      </w:r>
      <w:r w:rsidR="00432420" w:rsidRPr="003E375F">
        <w:rPr>
          <w:rFonts w:asciiTheme="minorHAnsi" w:hAnsiTheme="minorHAnsi"/>
          <w:b/>
        </w:rPr>
        <w:t xml:space="preserve">     </w:t>
      </w:r>
      <w:r w:rsidR="005463F6" w:rsidRPr="003E375F">
        <w:rPr>
          <w:rFonts w:asciiTheme="minorHAnsi" w:hAnsiTheme="minorHAnsi"/>
          <w:b/>
        </w:rPr>
        <w:t>Cyber Warfare</w:t>
      </w:r>
    </w:p>
    <w:p w14:paraId="0142491E" w14:textId="77777777" w:rsidR="00FC3482" w:rsidRDefault="00FC3482" w:rsidP="00FC3482">
      <w:pPr>
        <w:rPr>
          <w:rFonts w:asciiTheme="minorHAnsi" w:hAnsiTheme="minorHAnsi"/>
        </w:rPr>
      </w:pPr>
    </w:p>
    <w:p w14:paraId="00FC8B72" w14:textId="3D35AD0C" w:rsidR="002072C1" w:rsidRPr="00503102" w:rsidRDefault="002072C1" w:rsidP="00503102">
      <w:pPr>
        <w:spacing w:after="120"/>
        <w:ind w:firstLine="720"/>
        <w:rPr>
          <w:rFonts w:asciiTheme="minorHAnsi" w:eastAsia="Times New Roman" w:hAnsiTheme="minorHAnsi" w:cs="Arial"/>
          <w:i/>
        </w:rPr>
      </w:pPr>
      <w:r w:rsidRPr="002072C1">
        <w:rPr>
          <w:rFonts w:asciiTheme="minorHAnsi" w:eastAsia="Times New Roman" w:hAnsiTheme="minorHAnsi" w:cs="Arial"/>
          <w:i/>
        </w:rPr>
        <w:t>***</w:t>
      </w:r>
      <w:r>
        <w:rPr>
          <w:rFonts w:asciiTheme="minorHAnsi" w:eastAsia="Times New Roman" w:hAnsiTheme="minorHAnsi" w:cs="Arial"/>
          <w:i/>
        </w:rPr>
        <w:t>First</w:t>
      </w:r>
      <w:r w:rsidRPr="002072C1">
        <w:rPr>
          <w:rFonts w:asciiTheme="minorHAnsi" w:eastAsia="Times New Roman" w:hAnsiTheme="minorHAnsi" w:cs="Arial"/>
          <w:i/>
        </w:rPr>
        <w:t xml:space="preserve"> pol</w:t>
      </w:r>
      <w:r>
        <w:rPr>
          <w:rFonts w:asciiTheme="minorHAnsi" w:eastAsia="Times New Roman" w:hAnsiTheme="minorHAnsi" w:cs="Arial"/>
          <w:i/>
        </w:rPr>
        <w:t xml:space="preserve">icy memo due at </w:t>
      </w:r>
      <w:r w:rsidR="00904A06">
        <w:rPr>
          <w:rFonts w:asciiTheme="minorHAnsi" w:eastAsia="Times New Roman" w:hAnsiTheme="minorHAnsi" w:cs="Arial"/>
          <w:i/>
        </w:rPr>
        <w:t>3 PM</w:t>
      </w:r>
      <w:r>
        <w:rPr>
          <w:rFonts w:asciiTheme="minorHAnsi" w:eastAsia="Times New Roman" w:hAnsiTheme="minorHAnsi" w:cs="Arial"/>
          <w:i/>
        </w:rPr>
        <w:t xml:space="preserve"> on </w:t>
      </w:r>
      <w:r w:rsidR="00904A06">
        <w:rPr>
          <w:rFonts w:asciiTheme="minorHAnsi" w:eastAsia="Times New Roman" w:hAnsiTheme="minorHAnsi" w:cs="Arial"/>
          <w:i/>
        </w:rPr>
        <w:t>THURS 13 SEPT</w:t>
      </w:r>
      <w:r w:rsidRPr="002072C1">
        <w:rPr>
          <w:rFonts w:asciiTheme="minorHAnsi" w:eastAsia="Times New Roman" w:hAnsiTheme="minorHAnsi" w:cs="Arial"/>
          <w:i/>
        </w:rPr>
        <w:t>.</w:t>
      </w:r>
      <w:r w:rsidR="00503102">
        <w:rPr>
          <w:rFonts w:asciiTheme="minorHAnsi" w:eastAsia="Times New Roman" w:hAnsiTheme="minorHAnsi" w:cs="Arial"/>
          <w:i/>
        </w:rPr>
        <w:t xml:space="preserve"> </w:t>
      </w:r>
    </w:p>
    <w:p w14:paraId="1B9F0DB5" w14:textId="77777777" w:rsidR="0073585E" w:rsidRDefault="00FC3482" w:rsidP="0073585E">
      <w:pPr>
        <w:ind w:firstLine="720"/>
        <w:rPr>
          <w:rFonts w:asciiTheme="minorHAnsi" w:hAnsiTheme="minorHAnsi"/>
        </w:rPr>
      </w:pPr>
      <w:r w:rsidRPr="0073585E">
        <w:rPr>
          <w:rFonts w:asciiTheme="minorHAnsi" w:hAnsiTheme="minorHAnsi"/>
        </w:rPr>
        <w:t>Readings:</w:t>
      </w:r>
      <w:r w:rsidR="005463F6" w:rsidRPr="0073585E">
        <w:rPr>
          <w:rFonts w:asciiTheme="minorHAnsi" w:hAnsiTheme="minorHAnsi"/>
        </w:rPr>
        <w:t xml:space="preserve"> </w:t>
      </w:r>
    </w:p>
    <w:p w14:paraId="628A4434" w14:textId="1A2B59D1" w:rsidR="0073585E" w:rsidRPr="0073585E" w:rsidRDefault="0073585E" w:rsidP="0073585E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73585E">
        <w:rPr>
          <w:rFonts w:asciiTheme="minorHAnsi" w:hAnsiTheme="minorHAnsi"/>
        </w:rPr>
        <w:t>Carr</w:t>
      </w:r>
      <w:proofErr w:type="spellEnd"/>
      <w:r w:rsidRPr="0073585E">
        <w:rPr>
          <w:rFonts w:asciiTheme="minorHAnsi" w:hAnsiTheme="minorHAnsi"/>
        </w:rPr>
        <w:t>, pp. 31-75</w:t>
      </w:r>
    </w:p>
    <w:p w14:paraId="460F2272" w14:textId="77777777" w:rsidR="00FC3998" w:rsidRPr="00FC3998" w:rsidRDefault="005463F6" w:rsidP="00FC3998">
      <w:pPr>
        <w:pStyle w:val="ListParagraph"/>
        <w:numPr>
          <w:ilvl w:val="0"/>
          <w:numId w:val="16"/>
        </w:numPr>
        <w:rPr>
          <w:rStyle w:val="Hyperlink"/>
          <w:rFonts w:asciiTheme="minorHAnsi" w:hAnsiTheme="minorHAnsi"/>
          <w:color w:val="auto"/>
          <w:u w:val="none"/>
        </w:rPr>
      </w:pPr>
      <w:proofErr w:type="spellStart"/>
      <w:r w:rsidRPr="005463F6">
        <w:rPr>
          <w:rFonts w:asciiTheme="minorHAnsi" w:eastAsia="Times New Roman" w:hAnsiTheme="minorHAnsi" w:cs="Arial"/>
          <w:color w:val="222222"/>
          <w:shd w:val="clear" w:color="auto" w:fill="FFFFFF"/>
        </w:rPr>
        <w:t>Libicki</w:t>
      </w:r>
      <w:proofErr w:type="spellEnd"/>
      <w:r w:rsidRPr="005463F6">
        <w:rPr>
          <w:rFonts w:asciiTheme="minorHAnsi" w:eastAsia="Times New Roman" w:hAnsiTheme="minorHAnsi" w:cs="Arial"/>
          <w:color w:val="222222"/>
          <w:shd w:val="clear" w:color="auto" w:fill="FFFFFF"/>
        </w:rPr>
        <w:t>, Martin C. </w:t>
      </w:r>
      <w:proofErr w:type="spellStart"/>
      <w:r w:rsidRPr="005463F6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Cyberdeterrence</w:t>
      </w:r>
      <w:proofErr w:type="spellEnd"/>
      <w:r w:rsidRPr="005463F6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 xml:space="preserve"> and cyberwar</w:t>
      </w:r>
      <w:r w:rsidRPr="005463F6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. Rand Corporation, 2009. Appendix </w:t>
      </w:r>
      <w:r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A </w:t>
      </w:r>
      <w:r w:rsidRPr="005463F6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– </w:t>
      </w:r>
      <w:r>
        <w:rPr>
          <w:rFonts w:asciiTheme="minorHAnsi" w:eastAsia="Times New Roman" w:hAnsiTheme="minorHAnsi" w:cs="Arial"/>
          <w:color w:val="222222"/>
          <w:shd w:val="clear" w:color="auto" w:fill="FFFFFF"/>
        </w:rPr>
        <w:t>What Constitutes an Act of War in Cyberspace? pp. 179</w:t>
      </w:r>
      <w:r w:rsidRPr="005463F6">
        <w:rPr>
          <w:rFonts w:asciiTheme="minorHAnsi" w:eastAsia="Times New Roman" w:hAnsiTheme="minorHAnsi" w:cs="Arial"/>
          <w:color w:val="222222"/>
          <w:shd w:val="clear" w:color="auto" w:fill="FFFFFF"/>
        </w:rPr>
        <w:t>-1</w:t>
      </w:r>
      <w:r>
        <w:rPr>
          <w:rFonts w:asciiTheme="minorHAnsi" w:eastAsia="Times New Roman" w:hAnsiTheme="minorHAnsi" w:cs="Arial"/>
          <w:color w:val="222222"/>
          <w:shd w:val="clear" w:color="auto" w:fill="FFFFFF"/>
        </w:rPr>
        <w:t>81</w:t>
      </w:r>
      <w:r w:rsidRPr="005463F6">
        <w:rPr>
          <w:rFonts w:asciiTheme="minorHAnsi" w:hAnsiTheme="minorHAnsi"/>
        </w:rPr>
        <w:t xml:space="preserve"> </w:t>
      </w:r>
      <w:hyperlink r:id="rId14" w:history="1">
        <w:r w:rsidRPr="005463F6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https://www.rand.org/co</w:t>
        </w:r>
        <w:r w:rsidRPr="005463F6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n</w:t>
        </w:r>
        <w:r w:rsidRPr="005463F6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tent/dam/rand/pubs/monographs/2009/RAND_MG877.pdf</w:t>
        </w:r>
      </w:hyperlink>
    </w:p>
    <w:p w14:paraId="36C68459" w14:textId="77777777" w:rsidR="00FC3998" w:rsidRPr="00FC3998" w:rsidRDefault="005463F6" w:rsidP="00FC399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proofErr w:type="spellStart"/>
      <w:r w:rsidRPr="00FC3998">
        <w:rPr>
          <w:rFonts w:asciiTheme="minorHAnsi" w:eastAsia="Times New Roman" w:hAnsiTheme="minorHAnsi" w:cs="Arial"/>
          <w:color w:val="222222"/>
          <w:shd w:val="clear" w:color="auto" w:fill="FFFFFF"/>
        </w:rPr>
        <w:t>Caton</w:t>
      </w:r>
      <w:proofErr w:type="spellEnd"/>
      <w:r w:rsidRPr="00FC3998">
        <w:rPr>
          <w:rFonts w:asciiTheme="minorHAnsi" w:eastAsia="Times New Roman" w:hAnsiTheme="minorHAnsi" w:cs="Arial"/>
          <w:color w:val="222222"/>
          <w:shd w:val="clear" w:color="auto" w:fill="FFFFFF"/>
        </w:rPr>
        <w:t>, Jeffrey L. </w:t>
      </w:r>
      <w:r w:rsidRPr="00FC3998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Distinguishing Acts of War in Cyberspace: Assessment Criteria, Policy Considerations, and Response Implications</w:t>
      </w:r>
      <w:r w:rsidRPr="00FC3998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>.</w:t>
      </w:r>
      <w:r w:rsidRPr="00FC3998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 Army War College Carlisle Barracks, PA Strategic Studies Institute, 2014. </w:t>
      </w:r>
      <w:r w:rsidRPr="00FC3998">
        <w:rPr>
          <w:rFonts w:asciiTheme="minorHAnsi" w:eastAsia="Times New Roman" w:hAnsiTheme="minorHAnsi" w:cs="Arial"/>
          <w:b/>
          <w:color w:val="222222"/>
          <w:shd w:val="clear" w:color="auto" w:fill="FFFFFF"/>
        </w:rPr>
        <w:t>Pp. 1-33.</w:t>
      </w:r>
      <w:r w:rsidRPr="00FC3998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 </w:t>
      </w:r>
      <w:hyperlink r:id="rId15" w:history="1"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https://ssi.armywarcollege.edu/pdffi</w:t>
        </w:r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l</w:t>
        </w:r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es/PUB1229.pdf</w:t>
        </w:r>
      </w:hyperlink>
      <w:r w:rsidR="00FC3998" w:rsidRPr="00FC3998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 </w:t>
      </w:r>
    </w:p>
    <w:p w14:paraId="2AF67A3C" w14:textId="03614478" w:rsidR="00FC3482" w:rsidRPr="00FC3998" w:rsidRDefault="00FC3998" w:rsidP="00FC3998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FC3998">
        <w:rPr>
          <w:rFonts w:asciiTheme="minorHAnsi" w:eastAsia="Times New Roman" w:hAnsiTheme="minorHAnsi" w:cs="Arial"/>
          <w:color w:val="222222"/>
          <w:shd w:val="clear" w:color="auto" w:fill="FFFFFF"/>
        </w:rPr>
        <w:t>Franzese, Patrick W. "Sovereignty in Cyberspace: Can it exist." </w:t>
      </w:r>
      <w:r w:rsidRPr="00FC3998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AFL rev.</w:t>
      </w:r>
      <w:r w:rsidRPr="00FC3998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 64 (2009). Pp. 7-17. </w:t>
      </w:r>
      <w:hyperlink r:id="rId16" w:history="1"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http://heinonline.org/HOL/P</w:t>
        </w:r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a</w:t>
        </w:r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ge?handle=h</w:t>
        </w:r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e</w:t>
        </w:r>
        <w:r w:rsidRPr="00FC3998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in.journals/airfor64&amp;div=4&amp;g_sent=1&amp;casa_token=&amp;collection=journals</w:t>
        </w:r>
      </w:hyperlink>
    </w:p>
    <w:p w14:paraId="5FDD66A8" w14:textId="77777777" w:rsidR="005463F6" w:rsidRPr="005463F6" w:rsidRDefault="005463F6" w:rsidP="005463F6">
      <w:pPr>
        <w:spacing w:after="120"/>
        <w:rPr>
          <w:rFonts w:asciiTheme="minorHAnsi" w:eastAsia="Times New Roman" w:hAnsiTheme="minorHAnsi"/>
        </w:rPr>
      </w:pPr>
    </w:p>
    <w:p w14:paraId="68EB17A0" w14:textId="381450DD" w:rsidR="005463F6" w:rsidRPr="003E375F" w:rsidRDefault="00FC3998" w:rsidP="005463F6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WEEK 5</w:t>
      </w:r>
      <w:r w:rsidR="00E262BA" w:rsidRPr="003E375F">
        <w:rPr>
          <w:rFonts w:asciiTheme="minorHAnsi" w:hAnsiTheme="minorHAnsi"/>
          <w:b/>
        </w:rPr>
        <w:t xml:space="preserve"> – </w:t>
      </w:r>
      <w:r w:rsidR="00904A06">
        <w:rPr>
          <w:rFonts w:asciiTheme="minorHAnsi" w:hAnsiTheme="minorHAnsi"/>
          <w:b/>
        </w:rPr>
        <w:t xml:space="preserve">Sep </w:t>
      </w:r>
      <w:r>
        <w:rPr>
          <w:rFonts w:asciiTheme="minorHAnsi" w:hAnsiTheme="minorHAnsi"/>
          <w:b/>
        </w:rPr>
        <w:t xml:space="preserve">20  </w:t>
      </w:r>
      <w:r w:rsidR="00CB749C">
        <w:rPr>
          <w:rFonts w:asciiTheme="minorHAnsi" w:hAnsiTheme="minorHAnsi"/>
          <w:b/>
        </w:rPr>
        <w:t xml:space="preserve">The </w:t>
      </w:r>
      <w:r w:rsidR="005463F6" w:rsidRPr="003E375F">
        <w:rPr>
          <w:rFonts w:asciiTheme="minorHAnsi" w:hAnsiTheme="minorHAnsi"/>
          <w:b/>
        </w:rPr>
        <w:t xml:space="preserve">Attribution </w:t>
      </w:r>
      <w:r w:rsidR="00CB749C">
        <w:rPr>
          <w:rFonts w:asciiTheme="minorHAnsi" w:hAnsiTheme="minorHAnsi"/>
          <w:b/>
        </w:rPr>
        <w:t>Problem</w:t>
      </w:r>
    </w:p>
    <w:p w14:paraId="1DF6528F" w14:textId="77777777" w:rsidR="005463F6" w:rsidRDefault="005463F6" w:rsidP="005463F6">
      <w:pPr>
        <w:rPr>
          <w:rFonts w:asciiTheme="minorHAnsi" w:hAnsiTheme="minorHAnsi"/>
        </w:rPr>
      </w:pPr>
    </w:p>
    <w:p w14:paraId="0DC9EDFA" w14:textId="77777777" w:rsidR="005463F6" w:rsidRPr="002006E3" w:rsidRDefault="005463F6" w:rsidP="005463F6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Readings:</w:t>
      </w:r>
    </w:p>
    <w:p w14:paraId="16BB41E0" w14:textId="77777777" w:rsidR="005463F6" w:rsidRPr="006F6974" w:rsidRDefault="005463F6" w:rsidP="005463F6">
      <w:pPr>
        <w:pStyle w:val="ListParagraph"/>
        <w:numPr>
          <w:ilvl w:val="0"/>
          <w:numId w:val="15"/>
        </w:numPr>
        <w:ind w:left="1800"/>
        <w:rPr>
          <w:rFonts w:asciiTheme="minorHAnsi" w:hAnsiTheme="minorHAnsi"/>
        </w:rPr>
      </w:pPr>
      <w:proofErr w:type="spellStart"/>
      <w:r w:rsidRPr="006F6974">
        <w:rPr>
          <w:rFonts w:asciiTheme="minorHAnsi" w:hAnsiTheme="minorHAnsi"/>
        </w:rPr>
        <w:t>Carr</w:t>
      </w:r>
      <w:proofErr w:type="spellEnd"/>
      <w:r w:rsidRPr="006F6974">
        <w:rPr>
          <w:rFonts w:asciiTheme="minorHAnsi" w:hAnsiTheme="minorHAnsi"/>
        </w:rPr>
        <w:t>, pp. 131-140</w:t>
      </w:r>
    </w:p>
    <w:p w14:paraId="075D4D13" w14:textId="77777777" w:rsidR="0073585E" w:rsidRPr="0073585E" w:rsidRDefault="005463F6" w:rsidP="0073585E">
      <w:pPr>
        <w:pStyle w:val="ListParagraph"/>
        <w:numPr>
          <w:ilvl w:val="0"/>
          <w:numId w:val="15"/>
        </w:numPr>
        <w:ind w:left="1800"/>
        <w:rPr>
          <w:rStyle w:val="Hyperlink"/>
          <w:rFonts w:asciiTheme="minorHAnsi" w:eastAsia="Times New Roman" w:hAnsiTheme="minorHAnsi"/>
          <w:color w:val="auto"/>
          <w:u w:val="none"/>
        </w:rPr>
      </w:pPr>
      <w:r w:rsidRPr="006F6974">
        <w:rPr>
          <w:rFonts w:asciiTheme="minorHAnsi" w:eastAsia="Times New Roman" w:hAnsiTheme="minorHAnsi"/>
          <w:color w:val="1C2D3D"/>
          <w:shd w:val="clear" w:color="auto" w:fill="FFFFFF"/>
        </w:rPr>
        <w:t xml:space="preserve">Erik M. </w:t>
      </w:r>
      <w:proofErr w:type="spellStart"/>
      <w:r w:rsidRPr="006F6974">
        <w:rPr>
          <w:rFonts w:asciiTheme="minorHAnsi" w:eastAsia="Times New Roman" w:hAnsiTheme="minorHAnsi"/>
          <w:color w:val="1C2D3D"/>
          <w:shd w:val="clear" w:color="auto" w:fill="FFFFFF"/>
        </w:rPr>
        <w:t>Mudrinich</w:t>
      </w:r>
      <w:proofErr w:type="spellEnd"/>
      <w:r w:rsidRPr="006F6974">
        <w:rPr>
          <w:rFonts w:asciiTheme="minorHAnsi" w:eastAsia="Times New Roman" w:hAnsiTheme="minorHAnsi"/>
          <w:color w:val="1C2D3D"/>
          <w:shd w:val="clear" w:color="auto" w:fill="FFFFFF"/>
        </w:rPr>
        <w:t xml:space="preserve">, "Cyber 3.0: The Department of Defense Strategy for </w:t>
      </w:r>
      <w:r w:rsidRPr="0073585E">
        <w:rPr>
          <w:rFonts w:asciiTheme="minorHAnsi" w:eastAsia="Times New Roman" w:hAnsiTheme="minorHAnsi"/>
          <w:color w:val="1C2D3D"/>
          <w:shd w:val="clear" w:color="auto" w:fill="FFFFFF"/>
        </w:rPr>
        <w:t xml:space="preserve">Operating in Cyberspace and the Attribution Problem," </w:t>
      </w:r>
      <w:r w:rsidRPr="0073585E">
        <w:rPr>
          <w:rFonts w:asciiTheme="minorHAnsi" w:eastAsia="Times New Roman" w:hAnsiTheme="minorHAnsi"/>
          <w:i/>
          <w:color w:val="1C2D3D"/>
          <w:shd w:val="clear" w:color="auto" w:fill="FFFFFF"/>
        </w:rPr>
        <w:t>Air Force Law Review</w:t>
      </w:r>
      <w:r w:rsidRPr="0073585E">
        <w:rPr>
          <w:rFonts w:asciiTheme="minorHAnsi" w:eastAsia="Times New Roman" w:hAnsiTheme="minorHAnsi"/>
          <w:color w:val="1C2D3D"/>
          <w:shd w:val="clear" w:color="auto" w:fill="FFFFFF"/>
        </w:rPr>
        <w:t xml:space="preserve"> 68 (2012). Pp. 187- 205</w:t>
      </w:r>
      <w:r w:rsidRPr="0073585E">
        <w:rPr>
          <w:rFonts w:asciiTheme="minorHAnsi" w:hAnsiTheme="minorHAnsi"/>
        </w:rPr>
        <w:t xml:space="preserve"> </w:t>
      </w:r>
      <w:hyperlink r:id="rId17" w:history="1">
        <w:r w:rsidRPr="0073585E">
          <w:rPr>
            <w:rStyle w:val="Hyperlink"/>
            <w:rFonts w:asciiTheme="minorHAnsi" w:eastAsia="Times New Roman" w:hAnsiTheme="minorHAnsi"/>
            <w:shd w:val="clear" w:color="auto" w:fill="FFFFFF"/>
          </w:rPr>
          <w:t>http://heinonline.org/HO</w:t>
        </w:r>
        <w:r w:rsidRPr="0073585E">
          <w:rPr>
            <w:rStyle w:val="Hyperlink"/>
            <w:rFonts w:asciiTheme="minorHAnsi" w:eastAsia="Times New Roman" w:hAnsiTheme="minorHAnsi"/>
            <w:shd w:val="clear" w:color="auto" w:fill="FFFFFF"/>
          </w:rPr>
          <w:t>L</w:t>
        </w:r>
        <w:r w:rsidRPr="0073585E">
          <w:rPr>
            <w:rStyle w:val="Hyperlink"/>
            <w:rFonts w:asciiTheme="minorHAnsi" w:eastAsia="Times New Roman" w:hAnsiTheme="minorHAnsi"/>
            <w:shd w:val="clear" w:color="auto" w:fill="FFFFFF"/>
          </w:rPr>
          <w:t>/Page?handle=hein</w:t>
        </w:r>
        <w:r w:rsidRPr="0073585E">
          <w:rPr>
            <w:rStyle w:val="Hyperlink"/>
            <w:rFonts w:asciiTheme="minorHAnsi" w:eastAsia="Times New Roman" w:hAnsiTheme="minorHAnsi"/>
            <w:shd w:val="clear" w:color="auto" w:fill="FFFFFF"/>
          </w:rPr>
          <w:t>.</w:t>
        </w:r>
        <w:r w:rsidRPr="0073585E">
          <w:rPr>
            <w:rStyle w:val="Hyperlink"/>
            <w:rFonts w:asciiTheme="minorHAnsi" w:eastAsia="Times New Roman" w:hAnsiTheme="minorHAnsi"/>
            <w:shd w:val="clear" w:color="auto" w:fill="FFFFFF"/>
          </w:rPr>
          <w:t>journals/airfor68&amp;div=7&amp;g_sent=1&amp;casa_token=&amp;collection=journals</w:t>
        </w:r>
      </w:hyperlink>
    </w:p>
    <w:p w14:paraId="2700C29A" w14:textId="36B9164F" w:rsidR="0073585E" w:rsidRPr="0073585E" w:rsidRDefault="0073585E" w:rsidP="0073585E">
      <w:pPr>
        <w:pStyle w:val="ListParagraph"/>
        <w:numPr>
          <w:ilvl w:val="0"/>
          <w:numId w:val="15"/>
        </w:numPr>
        <w:ind w:left="1800"/>
        <w:rPr>
          <w:rStyle w:val="Hyperlink"/>
          <w:rFonts w:asciiTheme="minorHAnsi" w:eastAsia="Times New Roman" w:hAnsiTheme="minorHAnsi"/>
          <w:color w:val="auto"/>
          <w:u w:val="none"/>
        </w:rPr>
      </w:pPr>
      <w:r w:rsidRPr="0073585E">
        <w:rPr>
          <w:rStyle w:val="Hyperlink"/>
          <w:rFonts w:asciiTheme="minorHAnsi" w:eastAsia="Times New Roman" w:hAnsiTheme="minorHAnsi"/>
          <w:color w:val="auto"/>
          <w:u w:val="none"/>
        </w:rPr>
        <w:t xml:space="preserve">Healey, Jason. </w:t>
      </w:r>
      <w:r w:rsidRPr="0073585E">
        <w:rPr>
          <w:rStyle w:val="Hyperlink"/>
          <w:rFonts w:asciiTheme="minorHAnsi" w:eastAsia="Times New Roman" w:hAnsiTheme="minorHAnsi"/>
          <w:i/>
          <w:color w:val="auto"/>
          <w:u w:val="none"/>
        </w:rPr>
        <w:t>Beyond attribution: Seeking national responsibility for cyberattacks.</w:t>
      </w:r>
      <w:r w:rsidRPr="0073585E">
        <w:rPr>
          <w:rStyle w:val="Hyperlink"/>
          <w:rFonts w:asciiTheme="minorHAnsi" w:eastAsia="Times New Roman" w:hAnsiTheme="minorHAnsi"/>
          <w:color w:val="auto"/>
          <w:u w:val="none"/>
        </w:rPr>
        <w:t xml:space="preserve"> Atlantic Council of the United States, 2012. </w:t>
      </w:r>
      <w:hyperlink r:id="rId18" w:history="1">
        <w:r w:rsidRPr="0073585E">
          <w:rPr>
            <w:rStyle w:val="Hyperlink"/>
            <w:rFonts w:asciiTheme="minorHAnsi" w:eastAsia="Times New Roman" w:hAnsiTheme="minorHAnsi"/>
          </w:rPr>
          <w:t>http://www.atlanticcouncil.org/images/files/publication_pdfs/403/022212_ACUS_NatlResponsibilityCyber.PDF</w:t>
        </w:r>
      </w:hyperlink>
    </w:p>
    <w:p w14:paraId="718E14FA" w14:textId="63365799" w:rsidR="005463F6" w:rsidRPr="0073585E" w:rsidRDefault="005463F6" w:rsidP="0073585E">
      <w:pPr>
        <w:pStyle w:val="ListParagraph"/>
        <w:numPr>
          <w:ilvl w:val="0"/>
          <w:numId w:val="15"/>
        </w:numPr>
        <w:ind w:left="1800"/>
        <w:rPr>
          <w:rStyle w:val="Hyperlink"/>
          <w:rFonts w:asciiTheme="minorHAnsi" w:eastAsia="Times New Roman" w:hAnsiTheme="minorHAnsi"/>
          <w:color w:val="auto"/>
          <w:u w:val="none"/>
        </w:rPr>
      </w:pPr>
      <w:proofErr w:type="spellStart"/>
      <w:r w:rsidRPr="0073585E">
        <w:rPr>
          <w:rFonts w:asciiTheme="minorHAnsi" w:eastAsia="Times New Roman" w:hAnsiTheme="minorHAnsi" w:cs="Arial"/>
          <w:color w:val="222222"/>
          <w:shd w:val="clear" w:color="auto" w:fill="FFFFFF"/>
        </w:rPr>
        <w:lastRenderedPageBreak/>
        <w:t>Knake</w:t>
      </w:r>
      <w:proofErr w:type="spellEnd"/>
      <w:r w:rsidRPr="0073585E">
        <w:rPr>
          <w:rFonts w:asciiTheme="minorHAnsi" w:eastAsia="Times New Roman" w:hAnsiTheme="minorHAnsi" w:cs="Arial"/>
          <w:color w:val="222222"/>
          <w:shd w:val="clear" w:color="auto" w:fill="FFFFFF"/>
        </w:rPr>
        <w:t>, Robert K. "Untangling attribution: Moving to accountability in cyberspace." </w:t>
      </w:r>
      <w:r w:rsidRPr="0073585E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Prepared Statement before the Subcommittee on Technology and Innovation, Committee on Science and Technology, Hearing: Planning for the Future of Cyber Attack</w:t>
      </w:r>
      <w:r w:rsidRPr="0073585E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 (2010). Pp. 1-12 </w:t>
      </w:r>
      <w:hyperlink r:id="rId19" w:history="1">
        <w:r w:rsidRPr="0073585E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https://www.cfr.org/sites/default/files/pdf/2010/07/Knake%20-Testimony%20071510.pdf</w:t>
        </w:r>
      </w:hyperlink>
    </w:p>
    <w:p w14:paraId="6F8B2126" w14:textId="77777777" w:rsidR="005463F6" w:rsidRDefault="005463F6" w:rsidP="005463F6">
      <w:pPr>
        <w:rPr>
          <w:rFonts w:asciiTheme="minorHAnsi" w:hAnsiTheme="minorHAnsi"/>
          <w:b/>
        </w:rPr>
      </w:pPr>
    </w:p>
    <w:p w14:paraId="672C1E58" w14:textId="39B734BC" w:rsidR="00812DD6" w:rsidRPr="005463F6" w:rsidRDefault="00FC3998" w:rsidP="005463F6">
      <w:pPr>
        <w:rPr>
          <w:rFonts w:asciiTheme="minorHAnsi" w:eastAsia="Times New Roman" w:hAnsiTheme="minorHAnsi"/>
        </w:rPr>
      </w:pPr>
      <w:r>
        <w:rPr>
          <w:rFonts w:asciiTheme="minorHAnsi" w:hAnsiTheme="minorHAnsi"/>
          <w:b/>
        </w:rPr>
        <w:t xml:space="preserve">WEEK 6 </w:t>
      </w:r>
      <w:r w:rsidR="00812DD6" w:rsidRPr="005463F6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 xml:space="preserve"> Sep 27 </w:t>
      </w:r>
      <w:r w:rsidR="00C62713" w:rsidRPr="005463F6">
        <w:rPr>
          <w:rFonts w:asciiTheme="minorHAnsi" w:hAnsiTheme="minorHAnsi"/>
          <w:b/>
        </w:rPr>
        <w:t>Active Defense Strategies</w:t>
      </w:r>
    </w:p>
    <w:p w14:paraId="3FBEF81B" w14:textId="77777777" w:rsidR="00FC3482" w:rsidRDefault="00FC3482" w:rsidP="00FC3482">
      <w:pPr>
        <w:rPr>
          <w:rFonts w:asciiTheme="minorHAnsi" w:hAnsiTheme="minorHAnsi"/>
        </w:rPr>
      </w:pPr>
    </w:p>
    <w:p w14:paraId="5DC6A562" w14:textId="6E31933D" w:rsidR="00FC3482" w:rsidRPr="00FC3482" w:rsidRDefault="00FC3482" w:rsidP="00804CA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Readings:</w:t>
      </w:r>
    </w:p>
    <w:p w14:paraId="3C3EF8BF" w14:textId="0D7A5EB3" w:rsidR="00B12755" w:rsidRPr="00D23D97" w:rsidRDefault="00B12755" w:rsidP="00804CAD">
      <w:pPr>
        <w:pStyle w:val="ListParagraph"/>
        <w:numPr>
          <w:ilvl w:val="0"/>
          <w:numId w:val="19"/>
        </w:numPr>
        <w:ind w:left="1800"/>
        <w:rPr>
          <w:rFonts w:asciiTheme="minorHAnsi" w:hAnsiTheme="minorHAnsi"/>
        </w:rPr>
      </w:pPr>
      <w:proofErr w:type="spellStart"/>
      <w:r w:rsidRPr="00D23D97">
        <w:rPr>
          <w:rFonts w:asciiTheme="minorHAnsi" w:hAnsiTheme="minorHAnsi"/>
        </w:rPr>
        <w:t>Carr</w:t>
      </w:r>
      <w:proofErr w:type="spellEnd"/>
      <w:r w:rsidRPr="00D23D97">
        <w:rPr>
          <w:rFonts w:asciiTheme="minorHAnsi" w:hAnsiTheme="minorHAnsi"/>
        </w:rPr>
        <w:t>, pp. 273-283</w:t>
      </w:r>
    </w:p>
    <w:p w14:paraId="75831123" w14:textId="77B3A499" w:rsidR="00D23D97" w:rsidRPr="00D23D97" w:rsidRDefault="00B963C3" w:rsidP="00D23D97">
      <w:pPr>
        <w:pStyle w:val="ListParagraph"/>
        <w:numPr>
          <w:ilvl w:val="0"/>
          <w:numId w:val="19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Johnson, J. “Implementing Active Defense Systems on Private Networks”. August 2013. </w:t>
      </w:r>
      <w:r>
        <w:rPr>
          <w:rFonts w:asciiTheme="minorHAnsi" w:hAnsiTheme="minorHAnsi"/>
          <w:i/>
        </w:rPr>
        <w:t xml:space="preserve">Sans.org. </w:t>
      </w:r>
      <w:hyperlink r:id="rId20" w:history="1">
        <w:r w:rsidR="008A409A" w:rsidRPr="00D23D97">
          <w:rPr>
            <w:rStyle w:val="Hyperlink"/>
            <w:rFonts w:asciiTheme="minorHAnsi" w:hAnsiTheme="minorHAnsi"/>
          </w:rPr>
          <w:t>https://www.sans.org/reading-room/whitepapers/detection/implementin</w:t>
        </w:r>
        <w:r w:rsidR="008A409A" w:rsidRPr="00D23D97">
          <w:rPr>
            <w:rStyle w:val="Hyperlink"/>
            <w:rFonts w:asciiTheme="minorHAnsi" w:hAnsiTheme="minorHAnsi"/>
          </w:rPr>
          <w:t>g</w:t>
        </w:r>
        <w:r w:rsidR="008A409A" w:rsidRPr="00D23D97">
          <w:rPr>
            <w:rStyle w:val="Hyperlink"/>
            <w:rFonts w:asciiTheme="minorHAnsi" w:hAnsiTheme="minorHAnsi"/>
          </w:rPr>
          <w:t>-active-defense-systems-private-networks-34312</w:t>
        </w:r>
      </w:hyperlink>
    </w:p>
    <w:p w14:paraId="01A265F7" w14:textId="41BE7E90" w:rsidR="00D23D97" w:rsidRPr="00D23D97" w:rsidRDefault="00D23D97" w:rsidP="00D23D97">
      <w:pPr>
        <w:pStyle w:val="ListParagraph"/>
        <w:numPr>
          <w:ilvl w:val="0"/>
          <w:numId w:val="19"/>
        </w:numPr>
        <w:ind w:left="1800"/>
        <w:rPr>
          <w:rFonts w:asciiTheme="minorHAnsi" w:hAnsiTheme="minorHAnsi"/>
        </w:rPr>
      </w:pPr>
      <w:r w:rsidRPr="00D23D97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Glosson, Anthony D. "Active Defense: An Overview of the Debate and a Way Forward." 2015. </w:t>
      </w:r>
      <w:r w:rsidR="00B963C3">
        <w:rPr>
          <w:rFonts w:asciiTheme="minorHAnsi" w:eastAsia="Times New Roman" w:hAnsiTheme="minorHAnsi" w:cs="Arial"/>
          <w:i/>
          <w:color w:val="222222"/>
          <w:shd w:val="clear" w:color="auto" w:fill="FFFFFF"/>
        </w:rPr>
        <w:t xml:space="preserve">Mercatus.org. </w:t>
      </w:r>
      <w:hyperlink r:id="rId21" w:history="1">
        <w:r w:rsidRPr="00D23D97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https://www.mercatus.org/system/files</w:t>
        </w:r>
        <w:r w:rsidRPr="00D23D97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/</w:t>
        </w:r>
        <w:r w:rsidRPr="00D23D97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Glosson-Active-Defense.pdf</w:t>
        </w:r>
      </w:hyperlink>
    </w:p>
    <w:p w14:paraId="70F9DA77" w14:textId="77777777" w:rsidR="00B12755" w:rsidRPr="003E375F" w:rsidRDefault="00B12755">
      <w:pPr>
        <w:rPr>
          <w:rFonts w:asciiTheme="minorHAnsi" w:hAnsiTheme="minorHAnsi"/>
          <w:b/>
        </w:rPr>
      </w:pPr>
    </w:p>
    <w:p w14:paraId="1E9A08D2" w14:textId="772A3FA2" w:rsidR="00E262BA" w:rsidRPr="003E375F" w:rsidRDefault="00CB749C" w:rsidP="005B18FC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WEEK 7</w:t>
      </w:r>
      <w:r w:rsidR="00E262BA" w:rsidRPr="003E375F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Oct 4</w:t>
      </w:r>
      <w:r w:rsidR="004B10D9">
        <w:rPr>
          <w:rFonts w:asciiTheme="minorHAnsi" w:hAnsiTheme="minorHAnsi"/>
          <w:b/>
        </w:rPr>
        <w:tab/>
      </w:r>
      <w:r w:rsidR="00E262BA" w:rsidRPr="003E375F">
        <w:rPr>
          <w:rFonts w:asciiTheme="minorHAnsi" w:hAnsiTheme="minorHAnsi"/>
          <w:b/>
        </w:rPr>
        <w:t>Intelligence Operations in Cyberspace</w:t>
      </w:r>
    </w:p>
    <w:p w14:paraId="518EFEB3" w14:textId="77777777" w:rsidR="00E262BA" w:rsidRDefault="00E262BA" w:rsidP="00E262BA">
      <w:pPr>
        <w:rPr>
          <w:rFonts w:asciiTheme="minorHAnsi" w:hAnsiTheme="minorHAnsi"/>
        </w:rPr>
      </w:pPr>
    </w:p>
    <w:p w14:paraId="75CDF32A" w14:textId="77777777" w:rsidR="00E262BA" w:rsidRPr="00FC3482" w:rsidRDefault="00E262BA" w:rsidP="00E262B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Readings:</w:t>
      </w:r>
    </w:p>
    <w:p w14:paraId="78F67FCD" w14:textId="77777777" w:rsidR="00E262BA" w:rsidRDefault="00E262BA" w:rsidP="00E262BA">
      <w:pPr>
        <w:pStyle w:val="ListParagraph"/>
        <w:numPr>
          <w:ilvl w:val="0"/>
          <w:numId w:val="21"/>
        </w:numPr>
        <w:ind w:left="1800"/>
        <w:rPr>
          <w:rFonts w:asciiTheme="minorHAnsi" w:hAnsiTheme="minorHAnsi"/>
        </w:rPr>
      </w:pPr>
      <w:proofErr w:type="spellStart"/>
      <w:r w:rsidRPr="00A41B15">
        <w:rPr>
          <w:rFonts w:asciiTheme="minorHAnsi" w:hAnsiTheme="minorHAnsi"/>
        </w:rPr>
        <w:t>Carr</w:t>
      </w:r>
      <w:proofErr w:type="spellEnd"/>
      <w:r w:rsidRPr="00A41B15">
        <w:rPr>
          <w:rFonts w:asciiTheme="minorHAnsi" w:hAnsiTheme="minorHAnsi"/>
        </w:rPr>
        <w:t>, pp. 77-89</w:t>
      </w:r>
    </w:p>
    <w:p w14:paraId="6E8ED558" w14:textId="789B8B53" w:rsidR="001716DA" w:rsidRPr="00A41B15" w:rsidRDefault="001716DA" w:rsidP="00E262BA">
      <w:pPr>
        <w:pStyle w:val="ListParagraph"/>
        <w:numPr>
          <w:ilvl w:val="0"/>
          <w:numId w:val="21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Kaplan, pp. 221-236</w:t>
      </w:r>
    </w:p>
    <w:p w14:paraId="2391CAE5" w14:textId="5CFB95FA" w:rsidR="00E262BA" w:rsidRPr="00A41B15" w:rsidRDefault="00E262BA" w:rsidP="00E262BA">
      <w:pPr>
        <w:pStyle w:val="ListParagraph"/>
        <w:numPr>
          <w:ilvl w:val="0"/>
          <w:numId w:val="21"/>
        </w:numPr>
        <w:ind w:left="1800"/>
        <w:rPr>
          <w:rFonts w:asciiTheme="minorHAnsi" w:hAnsiTheme="minorHAnsi"/>
        </w:rPr>
      </w:pPr>
      <w:r w:rsidRPr="00A41B15">
        <w:rPr>
          <w:rFonts w:asciiTheme="minorHAnsi" w:eastAsia="Times New Roman" w:hAnsiTheme="minorHAnsi"/>
          <w:color w:val="000000"/>
        </w:rPr>
        <w:t>Warner</w:t>
      </w:r>
      <w:r w:rsidR="003571AA">
        <w:rPr>
          <w:rFonts w:asciiTheme="minorHAnsi" w:eastAsia="Times New Roman" w:hAnsiTheme="minorHAnsi"/>
          <w:color w:val="000000"/>
        </w:rPr>
        <w:t>, Michael. 2018. "Intelligence in Cyber—And Cyber i</w:t>
      </w:r>
      <w:r w:rsidRPr="00A41B15">
        <w:rPr>
          <w:rFonts w:asciiTheme="minorHAnsi" w:eastAsia="Times New Roman" w:hAnsiTheme="minorHAnsi"/>
          <w:color w:val="000000"/>
        </w:rPr>
        <w:t>n Intelligence - Understanding Cyber Conflict: 14 Analogies". </w:t>
      </w:r>
      <w:r w:rsidRPr="00A41B15">
        <w:rPr>
          <w:rFonts w:asciiTheme="minorHAnsi" w:eastAsia="Times New Roman" w:hAnsiTheme="minorHAnsi"/>
          <w:i/>
          <w:iCs/>
          <w:color w:val="000000"/>
        </w:rPr>
        <w:t>Carnegie Endowment for International Peace</w:t>
      </w:r>
      <w:r w:rsidRPr="00A41B15">
        <w:rPr>
          <w:rFonts w:asciiTheme="minorHAnsi" w:eastAsia="Times New Roman" w:hAnsiTheme="minorHAnsi"/>
          <w:color w:val="000000"/>
        </w:rPr>
        <w:t xml:space="preserve">. </w:t>
      </w:r>
      <w:hyperlink r:id="rId22" w:history="1">
        <w:r w:rsidRPr="00A41B15">
          <w:rPr>
            <w:rStyle w:val="Hyperlink"/>
            <w:rFonts w:asciiTheme="minorHAnsi" w:eastAsia="Times New Roman" w:hAnsiTheme="minorHAnsi"/>
          </w:rPr>
          <w:t>http://carnegieendowment.org/2017/10/16/intelligence-in-cyber-and-cyber-in-intelligence-pub-73393</w:t>
        </w:r>
      </w:hyperlink>
    </w:p>
    <w:p w14:paraId="2B216A91" w14:textId="77777777" w:rsidR="00E262BA" w:rsidRPr="00A41B15" w:rsidRDefault="00E262BA" w:rsidP="00E262BA">
      <w:pPr>
        <w:pStyle w:val="ListParagraph"/>
        <w:numPr>
          <w:ilvl w:val="0"/>
          <w:numId w:val="21"/>
        </w:numPr>
        <w:ind w:left="1800"/>
        <w:rPr>
          <w:rFonts w:asciiTheme="minorHAnsi" w:hAnsiTheme="minorHAnsi"/>
        </w:rPr>
      </w:pPr>
      <w:r w:rsidRPr="00A41B15">
        <w:rPr>
          <w:rFonts w:asciiTheme="minorHAnsi" w:eastAsia="Times New Roman" w:hAnsiTheme="minorHAnsi" w:cs="Arial"/>
          <w:color w:val="222222"/>
          <w:shd w:val="clear" w:color="auto" w:fill="FFFFFF"/>
        </w:rPr>
        <w:t>Lin, Herbert S. "Offensive cyber operations and the use of force." </w:t>
      </w:r>
      <w:r w:rsidRPr="00A41B15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Journal of National Security, Law &amp; Policy</w:t>
      </w:r>
      <w:r w:rsidRPr="00A41B15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 4; 2010. Pp. 63-86. </w:t>
      </w:r>
      <w:hyperlink r:id="rId23" w:history="1">
        <w:r w:rsidRPr="00A41B15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http://jnslp.com/wp-content/uploads/2010/08/06_Lin.pdf</w:t>
        </w:r>
      </w:hyperlink>
    </w:p>
    <w:p w14:paraId="2A6AC9D0" w14:textId="77777777" w:rsidR="00F57A59" w:rsidRPr="003E375F" w:rsidRDefault="00F57A59" w:rsidP="00CB399B">
      <w:pPr>
        <w:spacing w:after="120"/>
        <w:rPr>
          <w:rFonts w:asciiTheme="minorHAnsi" w:eastAsia="Times New Roman" w:hAnsiTheme="minorHAnsi" w:cs="Arial"/>
        </w:rPr>
      </w:pPr>
    </w:p>
    <w:p w14:paraId="46B32622" w14:textId="2AD83140" w:rsidR="00FC3482" w:rsidRDefault="00CB749C" w:rsidP="004B10D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WEEK 8-10 </w:t>
      </w:r>
      <w:r w:rsidR="00812DD6" w:rsidRPr="003E375F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Oct 11-25</w:t>
      </w:r>
      <w:r w:rsidR="00C62713" w:rsidRPr="003E375F">
        <w:rPr>
          <w:rFonts w:asciiTheme="minorHAnsi" w:hAnsiTheme="minorHAnsi"/>
          <w:b/>
        </w:rPr>
        <w:t xml:space="preserve">     </w:t>
      </w:r>
      <w:r w:rsidRPr="003E375F">
        <w:rPr>
          <w:rFonts w:asciiTheme="minorHAnsi" w:hAnsiTheme="minorHAnsi"/>
          <w:b/>
        </w:rPr>
        <w:t>Analytic Simulation</w:t>
      </w:r>
      <w:r w:rsidRPr="004B47B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&amp; </w:t>
      </w:r>
      <w:r w:rsidRPr="003E375F">
        <w:rPr>
          <w:rFonts w:asciiTheme="minorHAnsi" w:hAnsiTheme="minorHAnsi"/>
          <w:b/>
        </w:rPr>
        <w:t>Cyber Event Response</w:t>
      </w:r>
      <w:r w:rsidRPr="003E375F">
        <w:rPr>
          <w:rFonts w:asciiTheme="minorHAnsi" w:hAnsiTheme="minorHAnsi"/>
          <w:b/>
        </w:rPr>
        <w:t xml:space="preserve"> </w:t>
      </w:r>
    </w:p>
    <w:p w14:paraId="42E6206B" w14:textId="77777777" w:rsidR="004B10D9" w:rsidRPr="004B10D9" w:rsidRDefault="004B10D9" w:rsidP="004B10D9">
      <w:pPr>
        <w:rPr>
          <w:rFonts w:asciiTheme="minorHAnsi" w:hAnsiTheme="minorHAnsi"/>
          <w:b/>
        </w:rPr>
      </w:pPr>
    </w:p>
    <w:p w14:paraId="78C3C195" w14:textId="67953935" w:rsidR="00DB2B46" w:rsidRPr="00CB749C" w:rsidRDefault="00CB749C" w:rsidP="00CB749C">
      <w:pPr>
        <w:spacing w:after="120"/>
        <w:ind w:firstLine="720"/>
        <w:rPr>
          <w:rFonts w:asciiTheme="minorHAnsi" w:eastAsia="Times New Roman" w:hAnsiTheme="minorHAnsi" w:cs="Arial"/>
          <w:i/>
        </w:rPr>
      </w:pPr>
      <w:r w:rsidRPr="002072C1">
        <w:rPr>
          <w:rFonts w:asciiTheme="minorHAnsi" w:eastAsia="Times New Roman" w:hAnsiTheme="minorHAnsi" w:cs="Arial"/>
          <w:i/>
        </w:rPr>
        <w:t>***Second pol</w:t>
      </w:r>
      <w:r>
        <w:rPr>
          <w:rFonts w:asciiTheme="minorHAnsi" w:eastAsia="Times New Roman" w:hAnsiTheme="minorHAnsi" w:cs="Arial"/>
          <w:i/>
        </w:rPr>
        <w:t>icy memo due at 3 PM on THURS 11 OCT</w:t>
      </w:r>
      <w:r w:rsidRPr="002072C1">
        <w:rPr>
          <w:rFonts w:asciiTheme="minorHAnsi" w:eastAsia="Times New Roman" w:hAnsiTheme="minorHAnsi" w:cs="Arial"/>
          <w:i/>
        </w:rPr>
        <w:t>.</w:t>
      </w:r>
    </w:p>
    <w:p w14:paraId="243670E5" w14:textId="3381E74B" w:rsidR="00FC3482" w:rsidRPr="00FC3482" w:rsidRDefault="00FC3482" w:rsidP="00804CA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Readings:</w:t>
      </w:r>
    </w:p>
    <w:p w14:paraId="556559CA" w14:textId="4F52E7F0" w:rsidR="002705FF" w:rsidRDefault="002705FF" w:rsidP="00804CAD">
      <w:pPr>
        <w:pStyle w:val="ListParagraph"/>
        <w:numPr>
          <w:ilvl w:val="0"/>
          <w:numId w:val="23"/>
        </w:numPr>
        <w:ind w:left="1800"/>
        <w:rPr>
          <w:rFonts w:asciiTheme="minorHAnsi" w:hAnsiTheme="minorHAnsi"/>
        </w:rPr>
      </w:pPr>
      <w:proofErr w:type="spellStart"/>
      <w:r w:rsidRPr="0068704C">
        <w:rPr>
          <w:rFonts w:asciiTheme="minorHAnsi" w:hAnsiTheme="minorHAnsi"/>
        </w:rPr>
        <w:t>Carr</w:t>
      </w:r>
      <w:proofErr w:type="spellEnd"/>
      <w:r w:rsidRPr="0068704C">
        <w:rPr>
          <w:rFonts w:asciiTheme="minorHAnsi" w:hAnsiTheme="minorHAnsi"/>
        </w:rPr>
        <w:t xml:space="preserve">, pp. </w:t>
      </w:r>
      <w:r w:rsidR="002A1877">
        <w:rPr>
          <w:rFonts w:asciiTheme="minorHAnsi" w:hAnsiTheme="minorHAnsi"/>
        </w:rPr>
        <w:t>263-271</w:t>
      </w:r>
    </w:p>
    <w:p w14:paraId="1A1FC7C7" w14:textId="3F0A3B45" w:rsidR="00ED76CE" w:rsidRPr="0068704C" w:rsidRDefault="00ED76CE" w:rsidP="00804CAD">
      <w:pPr>
        <w:pStyle w:val="ListParagraph"/>
        <w:numPr>
          <w:ilvl w:val="0"/>
          <w:numId w:val="23"/>
        </w:numPr>
        <w:ind w:left="1800"/>
        <w:rPr>
          <w:rFonts w:asciiTheme="minorHAnsi" w:hAnsiTheme="minorHAnsi"/>
        </w:rPr>
      </w:pPr>
      <w:r>
        <w:rPr>
          <w:rFonts w:asciiTheme="minorHAnsi" w:hAnsiTheme="minorHAnsi"/>
        </w:rPr>
        <w:t>Kaplan, pp. 171-189</w:t>
      </w:r>
    </w:p>
    <w:p w14:paraId="1AB29E94" w14:textId="77777777" w:rsidR="0068704C" w:rsidRPr="0068704C" w:rsidRDefault="00CE5327" w:rsidP="00804CAD">
      <w:pPr>
        <w:pStyle w:val="ListParagraph"/>
        <w:numPr>
          <w:ilvl w:val="0"/>
          <w:numId w:val="23"/>
        </w:numPr>
        <w:ind w:left="1800"/>
        <w:contextualSpacing w:val="0"/>
        <w:rPr>
          <w:rFonts w:asciiTheme="minorHAnsi" w:eastAsia="Times New Roman" w:hAnsiTheme="minorHAnsi"/>
        </w:rPr>
      </w:pPr>
      <w:proofErr w:type="spellStart"/>
      <w:r w:rsidRPr="0068704C">
        <w:rPr>
          <w:rFonts w:asciiTheme="minorHAnsi" w:eastAsia="Times New Roman" w:hAnsiTheme="minorHAnsi" w:cs="Arial"/>
          <w:color w:val="222222"/>
          <w:shd w:val="clear" w:color="auto" w:fill="FFFFFF"/>
        </w:rPr>
        <w:t>Caton</w:t>
      </w:r>
      <w:proofErr w:type="spellEnd"/>
      <w:r w:rsidRPr="0068704C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, </w:t>
      </w:r>
      <w:r w:rsidR="00DF6A15" w:rsidRPr="0068704C">
        <w:rPr>
          <w:rFonts w:asciiTheme="minorHAnsi" w:eastAsia="Times New Roman" w:hAnsiTheme="minorHAnsi" w:cs="Arial"/>
          <w:color w:val="222222"/>
          <w:shd w:val="clear" w:color="auto" w:fill="FFFFFF"/>
        </w:rPr>
        <w:t>p</w:t>
      </w:r>
      <w:r w:rsidRPr="0068704C">
        <w:rPr>
          <w:rFonts w:asciiTheme="minorHAnsi" w:eastAsia="Times New Roman" w:hAnsiTheme="minorHAnsi" w:cs="Arial"/>
          <w:color w:val="222222"/>
          <w:shd w:val="clear" w:color="auto" w:fill="FFFFFF"/>
        </w:rPr>
        <w:t>p. 48-75</w:t>
      </w:r>
    </w:p>
    <w:p w14:paraId="3437A297" w14:textId="0AD119E0" w:rsidR="002705FF" w:rsidRPr="00ED3C5B" w:rsidRDefault="0068704C" w:rsidP="00ED3C5B">
      <w:pPr>
        <w:pStyle w:val="ListParagraph"/>
        <w:numPr>
          <w:ilvl w:val="0"/>
          <w:numId w:val="23"/>
        </w:numPr>
        <w:ind w:left="1800"/>
        <w:contextualSpacing w:val="0"/>
        <w:rPr>
          <w:rFonts w:asciiTheme="minorHAnsi" w:eastAsia="Times New Roman" w:hAnsiTheme="minorHAnsi"/>
        </w:rPr>
      </w:pPr>
      <w:r w:rsidRPr="0068704C">
        <w:rPr>
          <w:rFonts w:asciiTheme="minorHAnsi" w:eastAsia="Times New Roman" w:hAnsiTheme="minorHAnsi"/>
          <w:color w:val="000000"/>
        </w:rPr>
        <w:t>Government Accountability Office, U.S. 2016. "Civil Support: DOD Needs to Clarify Its Roles and Responsibilities for Defense Support of Civil Authorities During Cyber Incidents". </w:t>
      </w:r>
      <w:r w:rsidRPr="0068704C">
        <w:rPr>
          <w:rFonts w:asciiTheme="minorHAnsi" w:eastAsia="Times New Roman" w:hAnsiTheme="minorHAnsi"/>
          <w:i/>
          <w:iCs/>
          <w:color w:val="000000"/>
        </w:rPr>
        <w:t>Gao.Gov</w:t>
      </w:r>
      <w:r w:rsidRPr="0068704C">
        <w:rPr>
          <w:rFonts w:asciiTheme="minorHAnsi" w:eastAsia="Times New Roman" w:hAnsiTheme="minorHAnsi"/>
          <w:color w:val="000000"/>
        </w:rPr>
        <w:t xml:space="preserve">. </w:t>
      </w:r>
      <w:hyperlink r:id="rId24" w:history="1">
        <w:r w:rsidR="00FA7DAE" w:rsidRPr="0068704C">
          <w:rPr>
            <w:rStyle w:val="Hyperlink"/>
            <w:rFonts w:asciiTheme="minorHAnsi" w:eastAsia="Times New Roman" w:hAnsiTheme="minorHAnsi"/>
          </w:rPr>
          <w:t>https://www.gao.gov/assets/680/676322.pdf</w:t>
        </w:r>
      </w:hyperlink>
    </w:p>
    <w:p w14:paraId="43479015" w14:textId="29EA79EC" w:rsidR="00567FB2" w:rsidRPr="003E375F" w:rsidRDefault="004B10D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WEEK 11</w:t>
      </w:r>
      <w:r w:rsidR="00567FB2" w:rsidRPr="003E375F">
        <w:rPr>
          <w:rFonts w:asciiTheme="minorHAnsi" w:hAnsiTheme="minorHAnsi"/>
          <w:b/>
        </w:rPr>
        <w:t xml:space="preserve"> – </w:t>
      </w:r>
      <w:r>
        <w:rPr>
          <w:rFonts w:asciiTheme="minorHAnsi" w:hAnsiTheme="minorHAnsi"/>
          <w:b/>
        </w:rPr>
        <w:t>Nov 1</w:t>
      </w:r>
      <w:r w:rsidR="00FC10C1" w:rsidRPr="003E375F">
        <w:rPr>
          <w:rFonts w:asciiTheme="minorHAnsi" w:hAnsiTheme="minorHAnsi"/>
          <w:b/>
        </w:rPr>
        <w:t xml:space="preserve">     </w:t>
      </w:r>
      <w:r w:rsidR="00F57A59" w:rsidRPr="003E375F">
        <w:rPr>
          <w:rFonts w:asciiTheme="minorHAnsi" w:hAnsiTheme="minorHAnsi"/>
          <w:b/>
        </w:rPr>
        <w:t>Privacy vs. Security</w:t>
      </w:r>
      <w:r>
        <w:rPr>
          <w:rFonts w:asciiTheme="minorHAnsi" w:hAnsiTheme="minorHAnsi"/>
          <w:b/>
        </w:rPr>
        <w:t xml:space="preserve"> Part 1</w:t>
      </w:r>
    </w:p>
    <w:p w14:paraId="14784DC3" w14:textId="77777777" w:rsidR="00CC252E" w:rsidRDefault="00CC252E" w:rsidP="00804CAD">
      <w:pPr>
        <w:rPr>
          <w:rFonts w:asciiTheme="minorHAnsi" w:hAnsiTheme="minorHAnsi"/>
        </w:rPr>
      </w:pPr>
    </w:p>
    <w:p w14:paraId="2CE9CE94" w14:textId="77777777" w:rsidR="00804CAD" w:rsidRPr="005839FE" w:rsidRDefault="00804CAD" w:rsidP="00AE6046">
      <w:pPr>
        <w:ind w:left="720"/>
        <w:rPr>
          <w:rFonts w:asciiTheme="minorHAnsi" w:hAnsiTheme="minorHAnsi"/>
        </w:rPr>
      </w:pPr>
      <w:r w:rsidRPr="005839FE">
        <w:rPr>
          <w:rFonts w:asciiTheme="minorHAnsi" w:hAnsiTheme="minorHAnsi"/>
        </w:rPr>
        <w:t>Readings:</w:t>
      </w:r>
    </w:p>
    <w:p w14:paraId="7C7A7A34" w14:textId="01AF2A6F" w:rsidR="005839FE" w:rsidRPr="005839FE" w:rsidRDefault="005839FE" w:rsidP="005B18FC">
      <w:pPr>
        <w:pStyle w:val="Heading4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  <w:r w:rsidRPr="005839FE">
        <w:rPr>
          <w:rFonts w:asciiTheme="minorHAnsi" w:eastAsia="Times New Roman" w:hAnsiTheme="minorHAnsi"/>
          <w:b w:val="0"/>
          <w:bCs w:val="0"/>
          <w:color w:val="000000"/>
        </w:rPr>
        <w:t>Kaplan, pp. 237-264</w:t>
      </w:r>
    </w:p>
    <w:p w14:paraId="10E86CF8" w14:textId="501228EF" w:rsidR="005839FE" w:rsidRPr="005839FE" w:rsidRDefault="00AE6046" w:rsidP="005839FE">
      <w:pPr>
        <w:pStyle w:val="Heading4"/>
        <w:numPr>
          <w:ilvl w:val="0"/>
          <w:numId w:val="26"/>
        </w:numPr>
        <w:spacing w:before="0" w:beforeAutospacing="0" w:after="0" w:afterAutospacing="0"/>
        <w:rPr>
          <w:rStyle w:val="Hyperlink"/>
          <w:rFonts w:asciiTheme="minorHAnsi" w:eastAsia="Times New Roman" w:hAnsiTheme="minorHAnsi"/>
          <w:b w:val="0"/>
          <w:bCs w:val="0"/>
          <w:color w:val="000000"/>
          <w:u w:val="none"/>
        </w:rPr>
      </w:pPr>
      <w:r w:rsidRPr="005839FE">
        <w:rPr>
          <w:rFonts w:asciiTheme="minorHAnsi" w:eastAsia="Times New Roman" w:hAnsiTheme="minorHAnsi"/>
          <w:b w:val="0"/>
          <w:bCs w:val="0"/>
          <w:color w:val="000000"/>
        </w:rPr>
        <w:t>"FISA Section 702: Is Warrantless Surveillance National Security or A Hit to Privacy?". 2018. </w:t>
      </w:r>
      <w:r w:rsidR="0073585E">
        <w:rPr>
          <w:rFonts w:asciiTheme="minorHAnsi" w:eastAsia="Times New Roman" w:hAnsiTheme="minorHAnsi"/>
          <w:b w:val="0"/>
          <w:bCs w:val="0"/>
          <w:i/>
          <w:iCs/>
          <w:color w:val="000000"/>
        </w:rPr>
        <w:t>McC</w:t>
      </w:r>
      <w:r w:rsidRPr="005839FE">
        <w:rPr>
          <w:rFonts w:asciiTheme="minorHAnsi" w:eastAsia="Times New Roman" w:hAnsiTheme="minorHAnsi"/>
          <w:b w:val="0"/>
          <w:bCs w:val="0"/>
          <w:i/>
          <w:iCs/>
          <w:color w:val="000000"/>
        </w:rPr>
        <w:t>latchy</w:t>
      </w:r>
      <w:r w:rsidRPr="005839FE">
        <w:rPr>
          <w:rFonts w:asciiTheme="minorHAnsi" w:eastAsia="Times New Roman" w:hAnsiTheme="minorHAnsi"/>
          <w:b w:val="0"/>
          <w:bCs w:val="0"/>
          <w:color w:val="000000"/>
        </w:rPr>
        <w:t xml:space="preserve">. </w:t>
      </w:r>
      <w:hyperlink r:id="rId25" w:history="1">
        <w:r w:rsidRPr="005839FE">
          <w:rPr>
            <w:rStyle w:val="Hyperlink"/>
            <w:rFonts w:asciiTheme="minorHAnsi" w:eastAsia="Times New Roman" w:hAnsiTheme="minorHAnsi"/>
            <w:b w:val="0"/>
            <w:bCs w:val="0"/>
          </w:rPr>
          <w:t>http://www.mcc</w:t>
        </w:r>
        <w:r w:rsidRPr="005839FE">
          <w:rPr>
            <w:rStyle w:val="Hyperlink"/>
            <w:rFonts w:asciiTheme="minorHAnsi" w:eastAsia="Times New Roman" w:hAnsiTheme="minorHAnsi"/>
            <w:b w:val="0"/>
            <w:bCs w:val="0"/>
          </w:rPr>
          <w:t>l</w:t>
        </w:r>
        <w:r w:rsidRPr="005839FE">
          <w:rPr>
            <w:rStyle w:val="Hyperlink"/>
            <w:rFonts w:asciiTheme="minorHAnsi" w:eastAsia="Times New Roman" w:hAnsiTheme="minorHAnsi"/>
            <w:b w:val="0"/>
            <w:bCs w:val="0"/>
          </w:rPr>
          <w:t>atchydc.com/news/politics-government/congress/article135841918.html</w:t>
        </w:r>
      </w:hyperlink>
    </w:p>
    <w:p w14:paraId="7A942E24" w14:textId="77777777" w:rsidR="005839FE" w:rsidRPr="005839FE" w:rsidRDefault="005839FE" w:rsidP="005839FE">
      <w:pPr>
        <w:pStyle w:val="Heading4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  <w:r w:rsidRPr="005839FE">
        <w:rPr>
          <w:rFonts w:asciiTheme="minorHAnsi" w:hAnsiTheme="minorHAnsi"/>
          <w:b w:val="0"/>
          <w:bCs w:val="0"/>
          <w:color w:val="222222"/>
        </w:rPr>
        <w:t xml:space="preserve">Kris, David. "Don't Read Too Much Into The Jump In Rejected FISA Applications". 2018. </w:t>
      </w:r>
      <w:r w:rsidRPr="005839FE">
        <w:rPr>
          <w:rFonts w:asciiTheme="minorHAnsi" w:hAnsiTheme="minorHAnsi"/>
          <w:b w:val="0"/>
          <w:bCs w:val="0"/>
          <w:i/>
          <w:iCs/>
          <w:color w:val="222222"/>
        </w:rPr>
        <w:t>Lawfare</w:t>
      </w:r>
      <w:r w:rsidRPr="005839FE">
        <w:rPr>
          <w:rFonts w:asciiTheme="minorHAnsi" w:hAnsiTheme="minorHAnsi"/>
          <w:b w:val="0"/>
          <w:bCs w:val="0"/>
          <w:color w:val="222222"/>
        </w:rPr>
        <w:t xml:space="preserve">. </w:t>
      </w:r>
      <w:hyperlink r:id="rId26" w:history="1">
        <w:r w:rsidRPr="005839FE">
          <w:rPr>
            <w:rStyle w:val="Hyperlink"/>
            <w:rFonts w:asciiTheme="minorHAnsi" w:hAnsiTheme="minorHAnsi"/>
            <w:b w:val="0"/>
            <w:bCs w:val="0"/>
            <w:color w:val="1155CC"/>
          </w:rPr>
          <w:t>https://www.lawfareblog.com/dont-read-too-much-jump-rejected-fisa-applications</w:t>
        </w:r>
      </w:hyperlink>
      <w:r w:rsidRPr="005839FE">
        <w:rPr>
          <w:rFonts w:asciiTheme="minorHAnsi" w:hAnsiTheme="minorHAnsi"/>
          <w:b w:val="0"/>
          <w:bCs w:val="0"/>
          <w:color w:val="222222"/>
        </w:rPr>
        <w:t>.</w:t>
      </w:r>
    </w:p>
    <w:p w14:paraId="51CE93B2" w14:textId="77777777" w:rsidR="005839FE" w:rsidRPr="005839FE" w:rsidRDefault="005839FE" w:rsidP="005839FE">
      <w:pPr>
        <w:pStyle w:val="Heading4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  <w:r w:rsidRPr="005839FE">
        <w:rPr>
          <w:rFonts w:asciiTheme="minorHAnsi" w:hAnsiTheme="minorHAnsi" w:cs="Arial"/>
          <w:b w:val="0"/>
          <w:color w:val="000000"/>
        </w:rPr>
        <w:t xml:space="preserve">U.S. Office of National Intelligence. “FISA Amendments Act Q&amp;A” 2017. </w:t>
      </w:r>
      <w:r w:rsidRPr="005839FE">
        <w:rPr>
          <w:rFonts w:asciiTheme="minorHAnsi" w:hAnsiTheme="minorHAnsi" w:cs="Arial"/>
          <w:b w:val="0"/>
          <w:i/>
          <w:iCs/>
          <w:color w:val="000000"/>
        </w:rPr>
        <w:t>Dni.Gov</w:t>
      </w:r>
      <w:r w:rsidRPr="005839FE">
        <w:rPr>
          <w:rFonts w:asciiTheme="minorHAnsi" w:hAnsiTheme="minorHAnsi" w:cs="Arial"/>
          <w:b w:val="0"/>
          <w:color w:val="000000"/>
        </w:rPr>
        <w:t xml:space="preserve">. </w:t>
      </w:r>
      <w:hyperlink r:id="rId27" w:history="1">
        <w:r w:rsidRPr="005839FE">
          <w:rPr>
            <w:rStyle w:val="Hyperlink"/>
            <w:rFonts w:asciiTheme="minorHAnsi" w:hAnsiTheme="minorHAnsi" w:cs="Arial"/>
            <w:b w:val="0"/>
            <w:color w:val="1155CC"/>
          </w:rPr>
          <w:t>https://www.dni.gov/files/icotr/FISA%20Amendments%20Act%20QA%20for%20Publication.pdf</w:t>
        </w:r>
      </w:hyperlink>
    </w:p>
    <w:p w14:paraId="2CEA3106" w14:textId="7D04FCDC" w:rsidR="005839FE" w:rsidRPr="005839FE" w:rsidRDefault="005839FE" w:rsidP="005839FE">
      <w:pPr>
        <w:pStyle w:val="Heading4"/>
        <w:numPr>
          <w:ilvl w:val="0"/>
          <w:numId w:val="26"/>
        </w:numPr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  <w:r w:rsidRPr="005839FE">
        <w:rPr>
          <w:rFonts w:asciiTheme="minorHAnsi" w:hAnsiTheme="minorHAnsi"/>
          <w:b w:val="0"/>
          <w:color w:val="000000"/>
        </w:rPr>
        <w:t>U.S. Office of National Intelligence. “</w:t>
      </w:r>
      <w:r w:rsidRPr="005839FE">
        <w:rPr>
          <w:rFonts w:asciiTheme="minorHAnsi" w:hAnsiTheme="minorHAnsi"/>
          <w:b w:val="0"/>
          <w:color w:val="424242"/>
          <w:shd w:val="clear" w:color="auto" w:fill="FFFFFF"/>
        </w:rPr>
        <w:t>Statement by the Office of the Director of National Intelligence and the Department of Justice on the Declassification of Documents Related to Section 702 of the Foreign Intelligence Surveillance Act</w:t>
      </w:r>
      <w:r w:rsidRPr="005839FE">
        <w:rPr>
          <w:rFonts w:asciiTheme="minorHAnsi" w:hAnsiTheme="minorHAnsi"/>
          <w:b w:val="0"/>
          <w:color w:val="000000"/>
        </w:rPr>
        <w:t xml:space="preserve">." 2018. </w:t>
      </w:r>
      <w:r w:rsidRPr="005839FE">
        <w:rPr>
          <w:rFonts w:asciiTheme="minorHAnsi" w:hAnsiTheme="minorHAnsi"/>
          <w:b w:val="0"/>
          <w:i/>
          <w:iCs/>
          <w:color w:val="000000"/>
        </w:rPr>
        <w:t>IC ON THE RECORD</w:t>
      </w:r>
      <w:r w:rsidRPr="005839FE">
        <w:rPr>
          <w:rFonts w:asciiTheme="minorHAnsi" w:hAnsiTheme="minorHAnsi"/>
          <w:b w:val="0"/>
          <w:color w:val="000000"/>
        </w:rPr>
        <w:t xml:space="preserve">. </w:t>
      </w:r>
      <w:hyperlink r:id="rId28" w:history="1">
        <w:r w:rsidRPr="005839FE">
          <w:rPr>
            <w:rStyle w:val="Hyperlink"/>
            <w:rFonts w:asciiTheme="minorHAnsi" w:hAnsiTheme="minorHAnsi"/>
            <w:b w:val="0"/>
            <w:color w:val="1155CC"/>
          </w:rPr>
          <w:t>https://icontherecord.tumblr.com/post/130138039058/statement-by-the-office-of-the-director-of</w:t>
        </w:r>
      </w:hyperlink>
    </w:p>
    <w:p w14:paraId="73C7DFE9" w14:textId="77777777" w:rsidR="002A5E9F" w:rsidRPr="00AE6046" w:rsidRDefault="002A5E9F" w:rsidP="00AE6046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</w:p>
    <w:p w14:paraId="23541905" w14:textId="68B6F518" w:rsidR="004B10D9" w:rsidRDefault="004B10D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WEEK 12 – Nov 8</w:t>
      </w:r>
      <w:r>
        <w:rPr>
          <w:rFonts w:asciiTheme="minorHAnsi" w:hAnsiTheme="minorHAnsi"/>
          <w:b/>
        </w:rPr>
        <w:tab/>
        <w:t>Privacy vs. Security Part 2</w:t>
      </w:r>
    </w:p>
    <w:p w14:paraId="5379EA49" w14:textId="77777777" w:rsidR="004B10D9" w:rsidRDefault="004B10D9">
      <w:pPr>
        <w:rPr>
          <w:rFonts w:asciiTheme="minorHAnsi" w:hAnsiTheme="minorHAnsi"/>
          <w:b/>
        </w:rPr>
      </w:pPr>
    </w:p>
    <w:p w14:paraId="6D28E85E" w14:textId="77777777" w:rsidR="004B10D9" w:rsidRDefault="004B10D9" w:rsidP="004B10D9">
      <w:pPr>
        <w:spacing w:after="120"/>
        <w:ind w:firstLine="720"/>
        <w:rPr>
          <w:rFonts w:asciiTheme="minorHAnsi" w:eastAsia="Times New Roman" w:hAnsiTheme="minorHAnsi" w:cs="Arial"/>
          <w:i/>
        </w:rPr>
      </w:pPr>
      <w:r w:rsidRPr="002072C1">
        <w:rPr>
          <w:rFonts w:asciiTheme="minorHAnsi" w:eastAsia="Times New Roman" w:hAnsiTheme="minorHAnsi" w:cs="Arial"/>
          <w:i/>
        </w:rPr>
        <w:t>***</w:t>
      </w:r>
      <w:r>
        <w:rPr>
          <w:rFonts w:asciiTheme="minorHAnsi" w:eastAsia="Times New Roman" w:hAnsiTheme="minorHAnsi" w:cs="Arial"/>
          <w:i/>
        </w:rPr>
        <w:t>Third</w:t>
      </w:r>
      <w:r w:rsidRPr="002072C1">
        <w:rPr>
          <w:rFonts w:asciiTheme="minorHAnsi" w:eastAsia="Times New Roman" w:hAnsiTheme="minorHAnsi" w:cs="Arial"/>
          <w:i/>
        </w:rPr>
        <w:t xml:space="preserve"> policy memo due at </w:t>
      </w:r>
      <w:r>
        <w:rPr>
          <w:rFonts w:asciiTheme="minorHAnsi" w:eastAsia="Times New Roman" w:hAnsiTheme="minorHAnsi" w:cs="Arial"/>
          <w:i/>
        </w:rPr>
        <w:t>3 PM</w:t>
      </w:r>
      <w:r w:rsidRPr="002072C1">
        <w:rPr>
          <w:rFonts w:asciiTheme="minorHAnsi" w:eastAsia="Times New Roman" w:hAnsiTheme="minorHAnsi" w:cs="Arial"/>
          <w:i/>
        </w:rPr>
        <w:t xml:space="preserve"> on </w:t>
      </w:r>
      <w:r>
        <w:rPr>
          <w:rFonts w:asciiTheme="minorHAnsi" w:eastAsia="Times New Roman" w:hAnsiTheme="minorHAnsi" w:cs="Arial"/>
          <w:i/>
        </w:rPr>
        <w:t>THURSDAY 8 NOV</w:t>
      </w:r>
      <w:r w:rsidRPr="002072C1">
        <w:rPr>
          <w:rFonts w:asciiTheme="minorHAnsi" w:eastAsia="Times New Roman" w:hAnsiTheme="minorHAnsi" w:cs="Arial"/>
          <w:i/>
        </w:rPr>
        <w:t>.</w:t>
      </w:r>
    </w:p>
    <w:p w14:paraId="40142BD3" w14:textId="60E20B34" w:rsidR="004B10D9" w:rsidRPr="0044729B" w:rsidRDefault="004B10D9" w:rsidP="004B10D9">
      <w:pPr>
        <w:spacing w:after="120"/>
        <w:ind w:firstLine="720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Readings:</w:t>
      </w:r>
    </w:p>
    <w:p w14:paraId="2F443467" w14:textId="77777777" w:rsidR="004B10D9" w:rsidRPr="0044729B" w:rsidRDefault="004B10D9" w:rsidP="004B10D9">
      <w:pPr>
        <w:pStyle w:val="Heading4"/>
        <w:numPr>
          <w:ilvl w:val="0"/>
          <w:numId w:val="28"/>
        </w:numPr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Supreme Court of the U.S. "Carpenter V. United States - </w:t>
      </w:r>
      <w:proofErr w:type="spellStart"/>
      <w:r w:rsidRPr="0044729B">
        <w:rPr>
          <w:rFonts w:asciiTheme="minorHAnsi" w:eastAsia="Times New Roman" w:hAnsiTheme="minorHAnsi"/>
          <w:b w:val="0"/>
          <w:bCs w:val="0"/>
          <w:color w:val="000000"/>
        </w:rPr>
        <w:t>Scotusblog</w:t>
      </w:r>
      <w:proofErr w:type="spellEnd"/>
      <w:r w:rsidRPr="0044729B">
        <w:rPr>
          <w:rFonts w:asciiTheme="minorHAnsi" w:eastAsia="Times New Roman" w:hAnsiTheme="minorHAnsi"/>
          <w:b w:val="0"/>
          <w:bCs w:val="0"/>
          <w:color w:val="000000"/>
        </w:rPr>
        <w:t>". 2018. </w:t>
      </w:r>
      <w:proofErr w:type="spellStart"/>
      <w:r w:rsidRPr="0044729B">
        <w:rPr>
          <w:rFonts w:asciiTheme="minorHAnsi" w:eastAsia="Times New Roman" w:hAnsiTheme="minorHAnsi"/>
          <w:b w:val="0"/>
          <w:bCs w:val="0"/>
          <w:i/>
          <w:iCs/>
          <w:color w:val="000000"/>
        </w:rPr>
        <w:t>Scotusblog</w:t>
      </w:r>
      <w:proofErr w:type="spellEnd"/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. </w:t>
      </w:r>
    </w:p>
    <w:p w14:paraId="2DCC5E13" w14:textId="77777777" w:rsidR="005839FE" w:rsidRPr="0044729B" w:rsidRDefault="004B10D9" w:rsidP="005839FE">
      <w:pPr>
        <w:pStyle w:val="Heading4"/>
        <w:spacing w:before="0" w:beforeAutospacing="0" w:after="0" w:afterAutospacing="0"/>
        <w:ind w:left="1800"/>
        <w:rPr>
          <w:rFonts w:asciiTheme="minorHAnsi" w:eastAsia="Times New Roman" w:hAnsiTheme="minorHAnsi"/>
          <w:b w:val="0"/>
          <w:bCs w:val="0"/>
          <w:color w:val="000000"/>
        </w:rPr>
      </w:pPr>
      <w:hyperlink r:id="rId29" w:history="1">
        <w:r w:rsidRPr="0044729B">
          <w:rPr>
            <w:rStyle w:val="Hyperlink"/>
            <w:rFonts w:asciiTheme="minorHAnsi" w:eastAsia="Times New Roman" w:hAnsiTheme="minorHAnsi"/>
            <w:b w:val="0"/>
            <w:bCs w:val="0"/>
          </w:rPr>
          <w:t>http://www.scotusblog.com/case-files/cases/carpenter-v-united-states-2/</w:t>
        </w:r>
      </w:hyperlink>
    </w:p>
    <w:p w14:paraId="2DDFECFB" w14:textId="77777777" w:rsidR="005839FE" w:rsidRPr="0044729B" w:rsidRDefault="004B10D9" w:rsidP="005839FE">
      <w:pPr>
        <w:pStyle w:val="Heading4"/>
        <w:spacing w:before="0" w:beforeAutospacing="0" w:after="0" w:afterAutospacing="0"/>
        <w:ind w:left="1800"/>
        <w:rPr>
          <w:rFonts w:asciiTheme="minorHAnsi" w:eastAsia="Times New Roman" w:hAnsiTheme="minorHAnsi"/>
          <w:b w:val="0"/>
          <w:bCs w:val="0"/>
          <w:color w:val="000000"/>
        </w:rPr>
      </w:pPr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Transcript found here: </w:t>
      </w:r>
      <w:hyperlink r:id="rId30" w:history="1">
        <w:r w:rsidRPr="0044729B">
          <w:rPr>
            <w:rStyle w:val="Hyperlink"/>
            <w:rFonts w:asciiTheme="minorHAnsi" w:eastAsia="Times New Roman" w:hAnsiTheme="minorHAnsi"/>
            <w:b w:val="0"/>
            <w:bCs w:val="0"/>
          </w:rPr>
          <w:t>https://www.supremecourt.gov/oral_arguments/argument_transcripts/2017/16-402_3f14.pdf</w:t>
        </w:r>
      </w:hyperlink>
      <w:r w:rsidR="005839FE"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 </w:t>
      </w:r>
    </w:p>
    <w:p w14:paraId="3CDE380E" w14:textId="77777777" w:rsidR="0044729B" w:rsidRPr="0044729B" w:rsidRDefault="0044729B" w:rsidP="0044729B">
      <w:pPr>
        <w:pStyle w:val="Heading4"/>
        <w:spacing w:before="0" w:beforeAutospacing="0" w:after="0" w:afterAutospacing="0"/>
        <w:ind w:left="1800"/>
        <w:rPr>
          <w:rFonts w:asciiTheme="minorHAnsi" w:eastAsia="Times New Roman" w:hAnsiTheme="minorHAnsi"/>
          <w:b w:val="0"/>
          <w:bCs w:val="0"/>
          <w:color w:val="000000"/>
        </w:rPr>
      </w:pPr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Summary found here: </w:t>
      </w:r>
    </w:p>
    <w:p w14:paraId="0D9F4EB7" w14:textId="3B386AC2" w:rsidR="0044729B" w:rsidRPr="0044729B" w:rsidRDefault="0044729B" w:rsidP="0044729B">
      <w:pPr>
        <w:pStyle w:val="Heading4"/>
        <w:spacing w:before="0" w:beforeAutospacing="0" w:after="0" w:afterAutospacing="0"/>
        <w:ind w:left="1800"/>
        <w:rPr>
          <w:rFonts w:asciiTheme="minorHAnsi" w:eastAsia="Times New Roman" w:hAnsiTheme="minorHAnsi"/>
          <w:b w:val="0"/>
          <w:bCs w:val="0"/>
          <w:color w:val="000000"/>
        </w:rPr>
      </w:pPr>
      <w:r>
        <w:rPr>
          <w:rFonts w:asciiTheme="minorHAnsi" w:hAnsiTheme="minorHAnsi"/>
          <w:b w:val="0"/>
          <w:color w:val="222222"/>
        </w:rPr>
        <w:t>“</w:t>
      </w:r>
      <w:r w:rsidRPr="0044729B">
        <w:rPr>
          <w:rFonts w:asciiTheme="minorHAnsi" w:hAnsiTheme="minorHAnsi"/>
          <w:b w:val="0"/>
          <w:color w:val="222222"/>
        </w:rPr>
        <w:t xml:space="preserve">Carpenter v. United States." Oyez. </w:t>
      </w:r>
      <w:hyperlink r:id="rId31" w:history="1">
        <w:r w:rsidRPr="0044729B">
          <w:rPr>
            <w:rStyle w:val="Hyperlink"/>
            <w:rFonts w:asciiTheme="minorHAnsi" w:hAnsiTheme="minorHAnsi"/>
            <w:b w:val="0"/>
            <w:color w:val="1155CC"/>
          </w:rPr>
          <w:t>https://www.oyez.org/cases/2017/16-402</w:t>
        </w:r>
      </w:hyperlink>
      <w:r w:rsidRPr="0044729B">
        <w:rPr>
          <w:rFonts w:asciiTheme="minorHAnsi" w:hAnsiTheme="minorHAnsi"/>
          <w:b w:val="0"/>
          <w:color w:val="222222"/>
        </w:rPr>
        <w:t>.</w:t>
      </w:r>
    </w:p>
    <w:p w14:paraId="1E0480DB" w14:textId="177195E5" w:rsidR="005839FE" w:rsidRPr="0044729B" w:rsidRDefault="005839FE" w:rsidP="005839FE">
      <w:pPr>
        <w:pStyle w:val="Heading4"/>
        <w:numPr>
          <w:ilvl w:val="0"/>
          <w:numId w:val="28"/>
        </w:numPr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  <w:r w:rsidRPr="0044729B">
        <w:rPr>
          <w:rFonts w:asciiTheme="minorHAnsi" w:eastAsia="Times New Roman" w:hAnsiTheme="minorHAnsi"/>
          <w:b w:val="0"/>
          <w:bCs w:val="0"/>
          <w:color w:val="000000"/>
        </w:rPr>
        <w:t>Howe, Amy. “Argument analysis: Drawing a line on privacy for cell phone records, but where?”</w:t>
      </w:r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 </w:t>
      </w:r>
      <w:proofErr w:type="spellStart"/>
      <w:r w:rsidRPr="0044729B">
        <w:rPr>
          <w:rFonts w:asciiTheme="minorHAnsi" w:eastAsia="Times New Roman" w:hAnsiTheme="minorHAnsi"/>
          <w:b w:val="0"/>
          <w:bCs w:val="0"/>
          <w:color w:val="000000"/>
        </w:rPr>
        <w:t>SCOTUSblog</w:t>
      </w:r>
      <w:proofErr w:type="spellEnd"/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. 29 November 2017. </w:t>
      </w:r>
      <w:hyperlink r:id="rId32" w:history="1">
        <w:r w:rsidRPr="0044729B">
          <w:rPr>
            <w:rStyle w:val="Hyperlink"/>
            <w:rFonts w:asciiTheme="minorHAnsi" w:eastAsia="Times New Roman" w:hAnsiTheme="minorHAnsi"/>
            <w:b w:val="0"/>
            <w:bCs w:val="0"/>
          </w:rPr>
          <w:t>http://www.scotusblog.com/2017/11/argument-analysis-drawing-line-privacy-cellphone-records/</w:t>
        </w:r>
      </w:hyperlink>
    </w:p>
    <w:p w14:paraId="59A37EEC" w14:textId="77777777" w:rsidR="0044729B" w:rsidRPr="0044729B" w:rsidRDefault="0044729B" w:rsidP="0044729B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44729B">
        <w:rPr>
          <w:rFonts w:asciiTheme="minorHAnsi" w:hAnsiTheme="minorHAnsi"/>
          <w:color w:val="000000"/>
        </w:rPr>
        <w:t xml:space="preserve">"Katz V. United States, 389 U.S. 347 (1967)". 2018. </w:t>
      </w:r>
      <w:proofErr w:type="spellStart"/>
      <w:r w:rsidRPr="0044729B">
        <w:rPr>
          <w:rFonts w:asciiTheme="minorHAnsi" w:hAnsiTheme="minorHAnsi"/>
          <w:i/>
          <w:iCs/>
          <w:color w:val="000000"/>
        </w:rPr>
        <w:t>Justia</w:t>
      </w:r>
      <w:proofErr w:type="spellEnd"/>
      <w:r w:rsidRPr="0044729B">
        <w:rPr>
          <w:rFonts w:asciiTheme="minorHAnsi" w:hAnsiTheme="minorHAnsi"/>
          <w:i/>
          <w:iCs/>
          <w:color w:val="000000"/>
        </w:rPr>
        <w:t xml:space="preserve"> Law</w:t>
      </w:r>
      <w:r w:rsidRPr="0044729B">
        <w:rPr>
          <w:rFonts w:asciiTheme="minorHAnsi" w:hAnsiTheme="minorHAnsi"/>
          <w:color w:val="000000"/>
        </w:rPr>
        <w:t xml:space="preserve">. Accessed May 29 2018. </w:t>
      </w:r>
      <w:hyperlink r:id="rId33" w:history="1">
        <w:r w:rsidRPr="0044729B">
          <w:rPr>
            <w:rStyle w:val="Hyperlink"/>
            <w:rFonts w:asciiTheme="minorHAnsi" w:hAnsiTheme="minorHAnsi"/>
            <w:color w:val="1155CC"/>
          </w:rPr>
          <w:t>https://supreme.justia.com/cases/federal/us/389/347/</w:t>
        </w:r>
      </w:hyperlink>
    </w:p>
    <w:p w14:paraId="3326CF9E" w14:textId="77777777" w:rsidR="0044729B" w:rsidRPr="0044729B" w:rsidRDefault="0044729B" w:rsidP="0044729B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44729B">
        <w:rPr>
          <w:rFonts w:asciiTheme="minorHAnsi" w:hAnsiTheme="minorHAnsi"/>
          <w:color w:val="000000"/>
        </w:rPr>
        <w:t xml:space="preserve">"Olmstead V. United States, 277 U.S. 438 (1928)". 2018. </w:t>
      </w:r>
      <w:proofErr w:type="spellStart"/>
      <w:r w:rsidRPr="0044729B">
        <w:rPr>
          <w:rFonts w:asciiTheme="minorHAnsi" w:hAnsiTheme="minorHAnsi"/>
          <w:i/>
          <w:iCs/>
          <w:color w:val="000000"/>
        </w:rPr>
        <w:t>Justia</w:t>
      </w:r>
      <w:proofErr w:type="spellEnd"/>
      <w:r w:rsidRPr="0044729B">
        <w:rPr>
          <w:rFonts w:asciiTheme="minorHAnsi" w:hAnsiTheme="minorHAnsi"/>
          <w:i/>
          <w:iCs/>
          <w:color w:val="000000"/>
        </w:rPr>
        <w:t xml:space="preserve"> Law</w:t>
      </w:r>
      <w:r w:rsidRPr="0044729B">
        <w:rPr>
          <w:rFonts w:asciiTheme="minorHAnsi" w:hAnsiTheme="minorHAnsi"/>
          <w:color w:val="000000"/>
        </w:rPr>
        <w:t xml:space="preserve">. </w:t>
      </w:r>
      <w:hyperlink r:id="rId34" w:history="1">
        <w:r w:rsidRPr="0044729B">
          <w:rPr>
            <w:rStyle w:val="Hyperlink"/>
            <w:rFonts w:asciiTheme="minorHAnsi" w:hAnsiTheme="minorHAnsi"/>
            <w:color w:val="1155CC"/>
          </w:rPr>
          <w:t>https://supreme.justia.com/cases/federal/us/277/438/</w:t>
        </w:r>
      </w:hyperlink>
    </w:p>
    <w:p w14:paraId="65347574" w14:textId="0C6CB38D" w:rsidR="0044729B" w:rsidRPr="0044729B" w:rsidRDefault="0044729B" w:rsidP="0044729B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44729B">
        <w:rPr>
          <w:rFonts w:asciiTheme="minorHAnsi" w:hAnsiTheme="minorHAnsi"/>
          <w:color w:val="000000"/>
        </w:rPr>
        <w:t xml:space="preserve">"Smith V. Maryland, 442 U.S. 735 (1979)". 2018. </w:t>
      </w:r>
      <w:proofErr w:type="spellStart"/>
      <w:r w:rsidRPr="0044729B">
        <w:rPr>
          <w:rFonts w:asciiTheme="minorHAnsi" w:hAnsiTheme="minorHAnsi"/>
          <w:i/>
          <w:iCs/>
          <w:color w:val="000000"/>
        </w:rPr>
        <w:t>Justia</w:t>
      </w:r>
      <w:proofErr w:type="spellEnd"/>
      <w:r w:rsidRPr="0044729B">
        <w:rPr>
          <w:rFonts w:asciiTheme="minorHAnsi" w:hAnsiTheme="minorHAnsi"/>
          <w:i/>
          <w:iCs/>
          <w:color w:val="000000"/>
        </w:rPr>
        <w:t xml:space="preserve"> Law</w:t>
      </w:r>
      <w:r w:rsidRPr="0044729B">
        <w:rPr>
          <w:rFonts w:asciiTheme="minorHAnsi" w:hAnsiTheme="minorHAnsi"/>
          <w:color w:val="000000"/>
        </w:rPr>
        <w:t xml:space="preserve">. </w:t>
      </w:r>
      <w:hyperlink r:id="rId35" w:history="1">
        <w:r w:rsidRPr="0044729B">
          <w:rPr>
            <w:rStyle w:val="Hyperlink"/>
            <w:rFonts w:asciiTheme="minorHAnsi" w:hAnsiTheme="minorHAnsi"/>
            <w:color w:val="1155CC"/>
          </w:rPr>
          <w:t>https://supreme.justia.com/cases/federal/us/442/735/</w:t>
        </w:r>
      </w:hyperlink>
    </w:p>
    <w:p w14:paraId="7AE29369" w14:textId="30CABCF9" w:rsidR="005839FE" w:rsidRPr="0044729B" w:rsidRDefault="005839FE" w:rsidP="005839FE">
      <w:pPr>
        <w:pStyle w:val="Heading4"/>
        <w:numPr>
          <w:ilvl w:val="0"/>
          <w:numId w:val="28"/>
        </w:numPr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/>
        </w:rPr>
      </w:pPr>
      <w:proofErr w:type="spellStart"/>
      <w:r w:rsidRPr="0044729B">
        <w:rPr>
          <w:rFonts w:asciiTheme="minorHAnsi" w:eastAsia="Times New Roman" w:hAnsiTheme="minorHAnsi"/>
          <w:b w:val="0"/>
          <w:bCs w:val="0"/>
          <w:color w:val="000000"/>
        </w:rPr>
        <w:lastRenderedPageBreak/>
        <w:t>Eidam</w:t>
      </w:r>
      <w:proofErr w:type="spellEnd"/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, </w:t>
      </w:r>
      <w:proofErr w:type="spellStart"/>
      <w:r w:rsidRPr="0044729B">
        <w:rPr>
          <w:rFonts w:asciiTheme="minorHAnsi" w:eastAsia="Times New Roman" w:hAnsiTheme="minorHAnsi"/>
          <w:b w:val="0"/>
          <w:bCs w:val="0"/>
          <w:color w:val="000000"/>
        </w:rPr>
        <w:t>Eyragon</w:t>
      </w:r>
      <w:proofErr w:type="spellEnd"/>
      <w:r w:rsidRPr="0044729B">
        <w:rPr>
          <w:rFonts w:asciiTheme="minorHAnsi" w:eastAsia="Times New Roman" w:hAnsiTheme="minorHAnsi"/>
          <w:b w:val="0"/>
          <w:bCs w:val="0"/>
          <w:color w:val="000000"/>
        </w:rPr>
        <w:t>. "Privacy Vs. Security: Experts Debate Merits of Each in Tech-Rich World". 7 June 2017. </w:t>
      </w:r>
      <w:r w:rsidRPr="0044729B">
        <w:rPr>
          <w:rFonts w:asciiTheme="minorHAnsi" w:eastAsia="Times New Roman" w:hAnsiTheme="minorHAnsi"/>
          <w:b w:val="0"/>
          <w:bCs w:val="0"/>
          <w:i/>
          <w:iCs/>
          <w:color w:val="000000"/>
        </w:rPr>
        <w:t>Govtech.Com</w:t>
      </w:r>
      <w:r w:rsidRPr="0044729B">
        <w:rPr>
          <w:rFonts w:asciiTheme="minorHAnsi" w:eastAsia="Times New Roman" w:hAnsiTheme="minorHAnsi"/>
          <w:b w:val="0"/>
          <w:bCs w:val="0"/>
          <w:color w:val="000000"/>
        </w:rPr>
        <w:t xml:space="preserve">. </w:t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fldChar w:fldCharType="begin"/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instrText xml:space="preserve"> HYPERLINK "http://www.govtech.com/policy/Privacy-vs-Security-Experts-Debate-Merits-of-Each-in-Tech-Rich-World.html" </w:instrText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fldChar w:fldCharType="separate"/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t>http://www.govtech.com/policy</w:t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t>/</w:t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t>Privacy-vs-Security-Experts-Debate-Merits-of-</w:t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t>E</w:t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t>ach-in-Tech-Rich-World.html</w:t>
      </w:r>
      <w:r w:rsidRPr="0044729B">
        <w:rPr>
          <w:rStyle w:val="Hyperlink"/>
          <w:rFonts w:asciiTheme="minorHAnsi" w:eastAsia="Times New Roman" w:hAnsiTheme="minorHAnsi"/>
          <w:b w:val="0"/>
          <w:bCs w:val="0"/>
        </w:rPr>
        <w:fldChar w:fldCharType="end"/>
      </w:r>
      <w:r w:rsidRPr="0044729B">
        <w:rPr>
          <w:rFonts w:asciiTheme="minorHAnsi" w:eastAsia="Times New Roman" w:hAnsiTheme="minorHAnsi"/>
          <w:b w:val="0"/>
          <w:bCs w:val="0"/>
          <w:color w:val="000000"/>
        </w:rPr>
        <w:t>.</w:t>
      </w:r>
    </w:p>
    <w:p w14:paraId="66A616DE" w14:textId="77777777" w:rsidR="004B10D9" w:rsidRPr="00F00A96" w:rsidRDefault="004B10D9" w:rsidP="004B10D9">
      <w:pPr>
        <w:pStyle w:val="Heading4"/>
        <w:spacing w:before="0" w:beforeAutospacing="0" w:after="0" w:afterAutospacing="0"/>
        <w:ind w:left="1800"/>
        <w:rPr>
          <w:rFonts w:asciiTheme="minorHAnsi" w:eastAsia="Times New Roman" w:hAnsiTheme="minorHAnsi"/>
          <w:b w:val="0"/>
          <w:bCs w:val="0"/>
          <w:color w:val="000000"/>
        </w:rPr>
      </w:pPr>
    </w:p>
    <w:p w14:paraId="20FB8BA4" w14:textId="77777777" w:rsidR="004B10D9" w:rsidRDefault="004B10D9">
      <w:pPr>
        <w:rPr>
          <w:rFonts w:asciiTheme="minorHAnsi" w:hAnsiTheme="minorHAnsi"/>
          <w:b/>
        </w:rPr>
      </w:pPr>
    </w:p>
    <w:p w14:paraId="37E04467" w14:textId="2C0D6000" w:rsidR="004B10D9" w:rsidRDefault="004B10D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WEEK 13 – Nov 15</w:t>
      </w:r>
      <w:r>
        <w:rPr>
          <w:rFonts w:asciiTheme="minorHAnsi" w:hAnsiTheme="minorHAnsi"/>
          <w:b/>
        </w:rPr>
        <w:tab/>
      </w:r>
    </w:p>
    <w:p w14:paraId="5AD4A3A7" w14:textId="77777777" w:rsidR="004B10D9" w:rsidRDefault="004B10D9">
      <w:pPr>
        <w:rPr>
          <w:rFonts w:asciiTheme="minorHAnsi" w:hAnsiTheme="minorHAnsi"/>
          <w:b/>
        </w:rPr>
      </w:pPr>
    </w:p>
    <w:p w14:paraId="6FE25EE7" w14:textId="72070FA6" w:rsidR="00904A06" w:rsidRDefault="00567FB2">
      <w:pPr>
        <w:rPr>
          <w:rFonts w:asciiTheme="minorHAnsi" w:hAnsiTheme="minorHAnsi"/>
          <w:b/>
        </w:rPr>
      </w:pPr>
      <w:r w:rsidRPr="003E375F">
        <w:rPr>
          <w:rFonts w:asciiTheme="minorHAnsi" w:hAnsiTheme="minorHAnsi"/>
          <w:b/>
        </w:rPr>
        <w:t xml:space="preserve">WEEK 14 – </w:t>
      </w:r>
      <w:r w:rsidR="00FB48BB">
        <w:rPr>
          <w:rFonts w:asciiTheme="minorHAnsi" w:hAnsiTheme="minorHAnsi"/>
          <w:b/>
        </w:rPr>
        <w:t xml:space="preserve">Nov 21-23    </w:t>
      </w:r>
      <w:r w:rsidR="00904A06">
        <w:rPr>
          <w:rFonts w:asciiTheme="minorHAnsi" w:hAnsiTheme="minorHAnsi"/>
          <w:b/>
        </w:rPr>
        <w:t xml:space="preserve">THANKSGIVING BREAK </w:t>
      </w:r>
    </w:p>
    <w:p w14:paraId="27CE212E" w14:textId="77777777" w:rsidR="00904A06" w:rsidRDefault="00904A06">
      <w:pPr>
        <w:rPr>
          <w:rFonts w:asciiTheme="minorHAnsi" w:hAnsiTheme="minorHAnsi"/>
          <w:b/>
        </w:rPr>
      </w:pPr>
    </w:p>
    <w:p w14:paraId="7F2BDD30" w14:textId="1EFD6459" w:rsidR="00567FB2" w:rsidRPr="003E375F" w:rsidRDefault="00904A0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WEEK 15 – Nov 29</w:t>
      </w:r>
      <w:r w:rsidR="00FC10C1" w:rsidRPr="003E375F">
        <w:rPr>
          <w:rFonts w:asciiTheme="minorHAnsi" w:hAnsiTheme="minorHAnsi"/>
          <w:b/>
        </w:rPr>
        <w:t xml:space="preserve">     </w:t>
      </w:r>
      <w:r w:rsidR="00F57A59" w:rsidRPr="003E375F">
        <w:rPr>
          <w:rFonts w:asciiTheme="minorHAnsi" w:hAnsiTheme="minorHAnsi"/>
          <w:b/>
        </w:rPr>
        <w:t>Cybercrime vs. Cyber Terrorism</w:t>
      </w:r>
      <w:r w:rsidRPr="00904A0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+ </w:t>
      </w:r>
      <w:r w:rsidRPr="003E375F">
        <w:rPr>
          <w:rFonts w:asciiTheme="minorHAnsi" w:hAnsiTheme="minorHAnsi"/>
          <w:b/>
        </w:rPr>
        <w:t>Wrap-up &amp; Review</w:t>
      </w:r>
    </w:p>
    <w:p w14:paraId="44F4C7D3" w14:textId="77777777" w:rsidR="00CC252E" w:rsidRPr="00F00A96" w:rsidRDefault="00CC252E" w:rsidP="006F5A37">
      <w:pPr>
        <w:rPr>
          <w:rFonts w:asciiTheme="minorHAnsi" w:hAnsiTheme="minorHAnsi"/>
        </w:rPr>
      </w:pPr>
    </w:p>
    <w:p w14:paraId="24D01045" w14:textId="5D0CDBBD" w:rsidR="006F5A37" w:rsidRPr="00F00A96" w:rsidRDefault="006F5A37" w:rsidP="00804CAD">
      <w:pPr>
        <w:ind w:left="720"/>
        <w:rPr>
          <w:rFonts w:asciiTheme="minorHAnsi" w:hAnsiTheme="minorHAnsi"/>
        </w:rPr>
      </w:pPr>
      <w:r w:rsidRPr="00F00A96">
        <w:rPr>
          <w:rFonts w:asciiTheme="minorHAnsi" w:hAnsiTheme="minorHAnsi"/>
        </w:rPr>
        <w:t>Readings:</w:t>
      </w:r>
    </w:p>
    <w:p w14:paraId="07100133" w14:textId="113030F3" w:rsidR="00C10D1C" w:rsidRPr="00F00A96" w:rsidRDefault="00C10D1C" w:rsidP="00804CAD">
      <w:pPr>
        <w:pStyle w:val="ListParagraph"/>
        <w:numPr>
          <w:ilvl w:val="0"/>
          <w:numId w:val="22"/>
        </w:numPr>
        <w:ind w:left="1800"/>
        <w:rPr>
          <w:rFonts w:asciiTheme="minorHAnsi" w:hAnsiTheme="minorHAnsi"/>
        </w:rPr>
      </w:pPr>
      <w:proofErr w:type="spellStart"/>
      <w:r w:rsidRPr="00F00A96">
        <w:rPr>
          <w:rFonts w:asciiTheme="minorHAnsi" w:hAnsiTheme="minorHAnsi"/>
        </w:rPr>
        <w:t>Carr</w:t>
      </w:r>
      <w:proofErr w:type="spellEnd"/>
      <w:r w:rsidRPr="00F00A96">
        <w:rPr>
          <w:rFonts w:asciiTheme="minorHAnsi" w:hAnsiTheme="minorHAnsi"/>
        </w:rPr>
        <w:t xml:space="preserve">, pp. </w:t>
      </w:r>
      <w:r w:rsidR="00917756" w:rsidRPr="00F00A96">
        <w:rPr>
          <w:rFonts w:asciiTheme="minorHAnsi" w:hAnsiTheme="minorHAnsi"/>
        </w:rPr>
        <w:t>15-30, 89-102</w:t>
      </w:r>
    </w:p>
    <w:p w14:paraId="7770E46C" w14:textId="7F4BA405" w:rsidR="00C10D1C" w:rsidRPr="00F00A96" w:rsidRDefault="00702F23" w:rsidP="00804CAD">
      <w:pPr>
        <w:pStyle w:val="ListParagraph"/>
        <w:numPr>
          <w:ilvl w:val="0"/>
          <w:numId w:val="22"/>
        </w:numPr>
        <w:ind w:left="1800"/>
        <w:rPr>
          <w:rFonts w:asciiTheme="minorHAnsi" w:hAnsiTheme="minorHAnsi"/>
        </w:rPr>
      </w:pPr>
      <w:proofErr w:type="spellStart"/>
      <w:r w:rsidRPr="00F00A96">
        <w:rPr>
          <w:rFonts w:asciiTheme="minorHAnsi" w:hAnsiTheme="minorHAnsi"/>
        </w:rPr>
        <w:t>Caton</w:t>
      </w:r>
      <w:proofErr w:type="spellEnd"/>
      <w:r w:rsidRPr="00F00A96">
        <w:rPr>
          <w:rFonts w:asciiTheme="minorHAnsi" w:hAnsiTheme="minorHAnsi"/>
        </w:rPr>
        <w:t>, pp. 42-49</w:t>
      </w:r>
    </w:p>
    <w:p w14:paraId="42DC534A" w14:textId="77777777" w:rsidR="005D6EC4" w:rsidRPr="00F00A96" w:rsidRDefault="00E32E72" w:rsidP="00804CAD">
      <w:pPr>
        <w:pStyle w:val="ListParagraph"/>
        <w:numPr>
          <w:ilvl w:val="0"/>
          <w:numId w:val="22"/>
        </w:numPr>
        <w:ind w:left="1800"/>
        <w:rPr>
          <w:rFonts w:asciiTheme="minorHAnsi" w:eastAsia="Times New Roman" w:hAnsiTheme="minorHAnsi"/>
        </w:rPr>
      </w:pPr>
      <w:r w:rsidRPr="00F00A96">
        <w:rPr>
          <w:rFonts w:asciiTheme="minorHAnsi" w:eastAsia="Times New Roman" w:hAnsiTheme="minorHAnsi" w:cs="Arial"/>
          <w:color w:val="222222"/>
          <w:shd w:val="clear" w:color="auto" w:fill="FFFFFF"/>
        </w:rPr>
        <w:t>Gilmour, Stan. "Policing crime and terrorism in cyberspace: An overview." </w:t>
      </w:r>
      <w:r w:rsidRPr="00F00A96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 xml:space="preserve">European Review of </w:t>
      </w:r>
      <w:proofErr w:type="spellStart"/>
      <w:r w:rsidRPr="00F00A96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Organised</w:t>
      </w:r>
      <w:proofErr w:type="spellEnd"/>
      <w:r w:rsidRPr="00F00A96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 xml:space="preserve"> Crime</w:t>
      </w:r>
      <w:r w:rsidRPr="00F00A96">
        <w:rPr>
          <w:rFonts w:asciiTheme="minorHAnsi" w:eastAsia="Times New Roman" w:hAnsiTheme="minorHAnsi" w:cs="Arial"/>
          <w:color w:val="222222"/>
          <w:shd w:val="clear" w:color="auto" w:fill="FFFFFF"/>
        </w:rPr>
        <w:t> 1, no. 1 (2014): 143-159.</w:t>
      </w:r>
      <w:r w:rsidR="00DC046E" w:rsidRPr="00F00A96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 </w:t>
      </w:r>
      <w:hyperlink r:id="rId36" w:history="1">
        <w:r w:rsidR="005D6EC4" w:rsidRPr="00F00A96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https://s3.amazonaws.com/academia.edu.documents/34096828/EROC119.pdf?AWSAccessKeyId=AKIAIWOWYYGZ2Y53UL3A&amp;Expires=1515170874&amp;Signature=kDS6V7wZ4cT7bJrBZka0LZvaBak</w:t>
        </w:r>
        <w:r w:rsidR="005D6EC4" w:rsidRPr="00F00A96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%</w:t>
        </w:r>
        <w:r w:rsidR="005D6EC4" w:rsidRPr="00F00A96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3D&amp;response-content-disposition=inline%3B%20filename%3DGilmour_Policing_Crime_and_Terrorism_in.pdf</w:t>
        </w:r>
      </w:hyperlink>
    </w:p>
    <w:p w14:paraId="1C601F20" w14:textId="77777777" w:rsidR="00F53E30" w:rsidRPr="00F00A96" w:rsidRDefault="00550634" w:rsidP="00F53E30">
      <w:pPr>
        <w:pStyle w:val="ListParagraph"/>
        <w:numPr>
          <w:ilvl w:val="0"/>
          <w:numId w:val="22"/>
        </w:numPr>
        <w:ind w:left="1800"/>
        <w:rPr>
          <w:rFonts w:asciiTheme="minorHAnsi" w:eastAsia="Times New Roman" w:hAnsiTheme="minorHAnsi"/>
        </w:rPr>
      </w:pPr>
      <w:r w:rsidRPr="00F00A96">
        <w:rPr>
          <w:rFonts w:asciiTheme="minorHAnsi" w:eastAsia="Times New Roman" w:hAnsiTheme="minorHAnsi" w:cs="Arial"/>
          <w:color w:val="222222"/>
          <w:shd w:val="clear" w:color="auto" w:fill="FFFFFF"/>
        </w:rPr>
        <w:t>Holt, Thomas J. "Exploring the intersections of technology, crime, and terror." </w:t>
      </w:r>
      <w:r w:rsidRPr="00F00A96">
        <w:rPr>
          <w:rFonts w:asciiTheme="minorHAnsi" w:eastAsia="Times New Roman" w:hAnsiTheme="minorHAnsi" w:cs="Arial"/>
          <w:i/>
          <w:iCs/>
          <w:color w:val="222222"/>
          <w:shd w:val="clear" w:color="auto" w:fill="FFFFFF"/>
        </w:rPr>
        <w:t>Terrorism and Political Violence</w:t>
      </w:r>
      <w:r w:rsidRPr="00F00A96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 24, no. 2 (2012): 337-354. </w:t>
      </w:r>
      <w:hyperlink r:id="rId37" w:anchor="aHR0cDovL3d3dy50YW5kZm9ubGluZS5jb20vZG9pL3BkZi8xMC4xMDgwLzA5NTQ2NTUzLjIwMTEuNjQ4MzUwP25lZWRBY2Nlc3M9dHJ1ZUBAQDA" w:history="1">
        <w:r w:rsidR="009D0D36" w:rsidRPr="00F00A96">
          <w:rPr>
            <w:rStyle w:val="Hyperlink"/>
            <w:rFonts w:asciiTheme="minorHAnsi" w:hAnsiTheme="minorHAnsi"/>
          </w:rPr>
          <w:t>http://www.tandfonline.com/doi/full/10.1080/09546553.2011.648350?scroll=top&amp;needAccess=true#aHR0cDovL3d3dy50YW5kZm9ubGluZS5jb20vZG9pL3BkZi8xMC4xMDgwLzA5NTQ2NTUzLjIwMTEuNjQ4MzUwP25lZWRBY2Nlc3M9dHJ1ZUBAQDA</w:t>
        </w:r>
      </w:hyperlink>
      <w:r w:rsidR="009D0D36" w:rsidRPr="00F00A96">
        <w:rPr>
          <w:rFonts w:asciiTheme="minorHAnsi" w:hAnsiTheme="minorHAnsi"/>
        </w:rPr>
        <w:t>=</w:t>
      </w:r>
    </w:p>
    <w:p w14:paraId="6FE45589" w14:textId="7433BB73" w:rsidR="00F00A96" w:rsidRPr="00F00A96" w:rsidRDefault="00F53E30" w:rsidP="00F00A96">
      <w:pPr>
        <w:pStyle w:val="ListParagraph"/>
        <w:numPr>
          <w:ilvl w:val="0"/>
          <w:numId w:val="22"/>
        </w:numPr>
        <w:ind w:left="1800"/>
        <w:rPr>
          <w:rFonts w:asciiTheme="minorHAnsi" w:eastAsia="Times New Roman" w:hAnsiTheme="minorHAnsi"/>
        </w:rPr>
      </w:pPr>
      <w:r w:rsidRPr="00F00A96">
        <w:rPr>
          <w:rFonts w:asciiTheme="minorHAnsi" w:eastAsia="Times New Roman" w:hAnsiTheme="minorHAnsi" w:cs="Arial"/>
          <w:color w:val="222222"/>
          <w:shd w:val="clear" w:color="auto" w:fill="FFFFFF"/>
        </w:rPr>
        <w:t>Rollins, John, and Clay Wilson. "Terrorist capabilities for cyberattack: Overview and Policy issues." 2007.</w:t>
      </w:r>
      <w:r w:rsidR="00F00A96" w:rsidRPr="00F00A96">
        <w:rPr>
          <w:rFonts w:asciiTheme="minorHAnsi" w:eastAsia="Times New Roman" w:hAnsiTheme="minorHAnsi" w:cs="Arial"/>
          <w:color w:val="222222"/>
          <w:shd w:val="clear" w:color="auto" w:fill="FFFFFF"/>
        </w:rPr>
        <w:t xml:space="preserve"> </w:t>
      </w:r>
      <w:hyperlink r:id="rId38" w:history="1">
        <w:r w:rsidR="00F00A96" w:rsidRPr="00F00A96">
          <w:rPr>
            <w:rStyle w:val="Hyperlink"/>
            <w:rFonts w:asciiTheme="minorHAnsi" w:eastAsia="Times New Roman" w:hAnsiTheme="minorHAnsi" w:cs="Arial"/>
            <w:shd w:val="clear" w:color="auto" w:fill="FFFFFF"/>
          </w:rPr>
          <w:t>http://www.c4i.org/RL33123.pdf</w:t>
        </w:r>
      </w:hyperlink>
    </w:p>
    <w:p w14:paraId="23D80211" w14:textId="77777777" w:rsidR="005225EC" w:rsidRPr="00AE6046" w:rsidRDefault="005225EC">
      <w:pPr>
        <w:rPr>
          <w:rFonts w:asciiTheme="minorHAnsi" w:hAnsiTheme="minorHAnsi"/>
          <w:b/>
        </w:rPr>
      </w:pPr>
    </w:p>
    <w:p w14:paraId="30D41274" w14:textId="79FF7BA0" w:rsidR="005225EC" w:rsidRPr="003E375F" w:rsidRDefault="00904A0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IMPORTANT DATES</w:t>
      </w:r>
    </w:p>
    <w:p w14:paraId="29E342E5" w14:textId="548619BE" w:rsidR="005225EC" w:rsidRPr="003E375F" w:rsidRDefault="00904A06" w:rsidP="00804CAD">
      <w:pPr>
        <w:pStyle w:val="ListParagraph"/>
        <w:numPr>
          <w:ilvl w:val="0"/>
          <w:numId w:val="3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Thursday 29 November </w:t>
      </w:r>
      <w:r w:rsidR="005225EC" w:rsidRPr="003E375F">
        <w:rPr>
          <w:rFonts w:asciiTheme="minorHAnsi" w:hAnsiTheme="minorHAnsi"/>
        </w:rPr>
        <w:t>= Final Class</w:t>
      </w:r>
    </w:p>
    <w:p w14:paraId="5B38D1F4" w14:textId="371C19B0" w:rsidR="00567FB2" w:rsidRPr="003E375F" w:rsidRDefault="005225EC" w:rsidP="00804CAD">
      <w:pPr>
        <w:pStyle w:val="ListParagraph"/>
        <w:numPr>
          <w:ilvl w:val="0"/>
          <w:numId w:val="3"/>
        </w:numPr>
        <w:ind w:left="1080"/>
        <w:rPr>
          <w:rFonts w:asciiTheme="minorHAnsi" w:hAnsiTheme="minorHAnsi"/>
        </w:rPr>
      </w:pPr>
      <w:r w:rsidRPr="003E375F">
        <w:rPr>
          <w:rFonts w:asciiTheme="minorHAnsi" w:hAnsiTheme="minorHAnsi"/>
        </w:rPr>
        <w:t xml:space="preserve">Wednesday </w:t>
      </w:r>
      <w:r w:rsidR="00567FB2" w:rsidRPr="003E375F">
        <w:rPr>
          <w:rFonts w:asciiTheme="minorHAnsi" w:hAnsiTheme="minorHAnsi"/>
        </w:rPr>
        <w:t xml:space="preserve">5 </w:t>
      </w:r>
      <w:r w:rsidR="00904A06">
        <w:rPr>
          <w:rFonts w:asciiTheme="minorHAnsi" w:hAnsiTheme="minorHAnsi"/>
        </w:rPr>
        <w:t xml:space="preserve">December </w:t>
      </w:r>
      <w:r w:rsidR="00567FB2" w:rsidRPr="003E375F">
        <w:rPr>
          <w:rFonts w:asciiTheme="minorHAnsi" w:hAnsiTheme="minorHAnsi"/>
        </w:rPr>
        <w:t xml:space="preserve">= </w:t>
      </w:r>
      <w:r w:rsidRPr="003E375F">
        <w:rPr>
          <w:rFonts w:asciiTheme="minorHAnsi" w:hAnsiTheme="minorHAnsi"/>
        </w:rPr>
        <w:t>Reading Period</w:t>
      </w:r>
    </w:p>
    <w:p w14:paraId="1155CE4C" w14:textId="018A8B5D" w:rsidR="005225EC" w:rsidRPr="003E375F" w:rsidRDefault="00904A06" w:rsidP="00804CAD">
      <w:pPr>
        <w:pStyle w:val="ListParagraph"/>
        <w:numPr>
          <w:ilvl w:val="0"/>
          <w:numId w:val="3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Thursday</w:t>
      </w:r>
      <w:r w:rsidR="00567FB2" w:rsidRPr="003E375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6 December </w:t>
      </w:r>
      <w:r w:rsidR="005225EC" w:rsidRPr="003E375F">
        <w:rPr>
          <w:rFonts w:asciiTheme="minorHAnsi" w:hAnsiTheme="minorHAnsi"/>
        </w:rPr>
        <w:t xml:space="preserve">= </w:t>
      </w:r>
      <w:r w:rsidR="005225EC" w:rsidRPr="003E375F">
        <w:rPr>
          <w:rFonts w:asciiTheme="minorHAnsi" w:hAnsiTheme="minorHAnsi"/>
          <w:b/>
        </w:rPr>
        <w:t>No Class</w:t>
      </w:r>
    </w:p>
    <w:p w14:paraId="7B2D3201" w14:textId="77777777" w:rsidR="005225EC" w:rsidRPr="003E375F" w:rsidRDefault="005225EC" w:rsidP="00804CAD">
      <w:pPr>
        <w:pStyle w:val="ListParagraph"/>
        <w:numPr>
          <w:ilvl w:val="0"/>
          <w:numId w:val="3"/>
        </w:numPr>
        <w:ind w:left="1080"/>
        <w:rPr>
          <w:rFonts w:asciiTheme="minorHAnsi" w:hAnsiTheme="minorHAnsi"/>
        </w:rPr>
      </w:pPr>
      <w:r w:rsidRPr="003E375F">
        <w:rPr>
          <w:rFonts w:asciiTheme="minorHAnsi" w:hAnsiTheme="minorHAnsi"/>
        </w:rPr>
        <w:t>No Final Exam</w:t>
      </w:r>
    </w:p>
    <w:p w14:paraId="705F4137" w14:textId="1D75BDD5" w:rsidR="005225EC" w:rsidRPr="003E375F" w:rsidRDefault="005225EC" w:rsidP="00804CAD">
      <w:pPr>
        <w:pStyle w:val="ListParagraph"/>
        <w:numPr>
          <w:ilvl w:val="0"/>
          <w:numId w:val="3"/>
        </w:numPr>
        <w:ind w:left="1080"/>
        <w:rPr>
          <w:rFonts w:asciiTheme="minorHAnsi" w:hAnsiTheme="minorHAnsi"/>
          <w:i/>
        </w:rPr>
      </w:pPr>
      <w:r w:rsidRPr="003E375F">
        <w:rPr>
          <w:rFonts w:asciiTheme="minorHAnsi" w:hAnsiTheme="minorHAnsi"/>
          <w:b/>
          <w:i/>
        </w:rPr>
        <w:t xml:space="preserve">Final Papers Due Friday </w:t>
      </w:r>
      <w:r w:rsidR="00904A06">
        <w:rPr>
          <w:rFonts w:asciiTheme="minorHAnsi" w:hAnsiTheme="minorHAnsi"/>
          <w:b/>
          <w:i/>
        </w:rPr>
        <w:t xml:space="preserve">7 December </w:t>
      </w:r>
      <w:r w:rsidRPr="003E375F">
        <w:rPr>
          <w:rFonts w:asciiTheme="minorHAnsi" w:hAnsiTheme="minorHAnsi"/>
          <w:b/>
          <w:i/>
        </w:rPr>
        <w:t xml:space="preserve">at </w:t>
      </w:r>
      <w:r w:rsidRPr="003E375F">
        <w:rPr>
          <w:rFonts w:asciiTheme="minorHAnsi" w:hAnsiTheme="minorHAnsi"/>
          <w:b/>
          <w:i/>
          <w:color w:val="FF0000"/>
        </w:rPr>
        <w:t>NOON</w:t>
      </w:r>
      <w:r w:rsidRPr="003E375F">
        <w:rPr>
          <w:rFonts w:asciiTheme="minorHAnsi" w:hAnsiTheme="minorHAnsi"/>
          <w:i/>
        </w:rPr>
        <w:t>.</w:t>
      </w:r>
    </w:p>
    <w:p w14:paraId="640ADB44" w14:textId="77777777" w:rsidR="00567FB2" w:rsidRPr="0076046D" w:rsidRDefault="00567FB2" w:rsidP="00804CAD">
      <w:pPr>
        <w:ind w:left="360"/>
        <w:rPr>
          <w:rFonts w:asciiTheme="minorHAnsi" w:hAnsiTheme="minorHAnsi"/>
        </w:rPr>
      </w:pPr>
    </w:p>
    <w:p w14:paraId="3BF0FBD8" w14:textId="60464276" w:rsidR="007B5C27" w:rsidRPr="00C62713" w:rsidRDefault="007B5C27" w:rsidP="00C62713">
      <w:pPr>
        <w:rPr>
          <w:rFonts w:asciiTheme="minorHAnsi" w:hAnsiTheme="minorHAnsi"/>
          <w:b/>
        </w:rPr>
      </w:pPr>
    </w:p>
    <w:sectPr w:rsidR="007B5C27" w:rsidRPr="00C62713" w:rsidSect="006F6974">
      <w:type w:val="continuous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F66"/>
    <w:multiLevelType w:val="hybridMultilevel"/>
    <w:tmpl w:val="BDD66CC2"/>
    <w:lvl w:ilvl="0" w:tplc="51F821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A040E"/>
    <w:multiLevelType w:val="hybridMultilevel"/>
    <w:tmpl w:val="7F40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F47"/>
    <w:multiLevelType w:val="hybridMultilevel"/>
    <w:tmpl w:val="A566DF6C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40"/>
    <w:multiLevelType w:val="hybridMultilevel"/>
    <w:tmpl w:val="8D36E746"/>
    <w:lvl w:ilvl="0" w:tplc="51F821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E44258"/>
    <w:multiLevelType w:val="hybridMultilevel"/>
    <w:tmpl w:val="C1E85268"/>
    <w:lvl w:ilvl="0" w:tplc="EF9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0182D05"/>
    <w:multiLevelType w:val="hybridMultilevel"/>
    <w:tmpl w:val="92764682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0998"/>
    <w:multiLevelType w:val="hybridMultilevel"/>
    <w:tmpl w:val="A02400BA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17C6F"/>
    <w:multiLevelType w:val="multilevel"/>
    <w:tmpl w:val="0DD6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14282C"/>
    <w:multiLevelType w:val="hybridMultilevel"/>
    <w:tmpl w:val="CDC4868C"/>
    <w:lvl w:ilvl="0" w:tplc="EF9CE8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C32276D"/>
    <w:multiLevelType w:val="hybridMultilevel"/>
    <w:tmpl w:val="A566DF6C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93E3E"/>
    <w:multiLevelType w:val="hybridMultilevel"/>
    <w:tmpl w:val="2FC4B894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25972"/>
    <w:multiLevelType w:val="hybridMultilevel"/>
    <w:tmpl w:val="703C14A6"/>
    <w:lvl w:ilvl="0" w:tplc="51F821A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1C4D17"/>
    <w:multiLevelType w:val="hybridMultilevel"/>
    <w:tmpl w:val="7AC8D6EC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34103"/>
    <w:multiLevelType w:val="multilevel"/>
    <w:tmpl w:val="A53E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7054A"/>
    <w:multiLevelType w:val="multilevel"/>
    <w:tmpl w:val="2A0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F24B1"/>
    <w:multiLevelType w:val="hybridMultilevel"/>
    <w:tmpl w:val="8D36E746"/>
    <w:lvl w:ilvl="0" w:tplc="51F821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5A651E"/>
    <w:multiLevelType w:val="hybridMultilevel"/>
    <w:tmpl w:val="767878FC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A82E46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88276A"/>
    <w:multiLevelType w:val="hybridMultilevel"/>
    <w:tmpl w:val="B26ED28E"/>
    <w:lvl w:ilvl="0" w:tplc="EF9CE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28A36CD"/>
    <w:multiLevelType w:val="hybridMultilevel"/>
    <w:tmpl w:val="180867A2"/>
    <w:lvl w:ilvl="0" w:tplc="51F821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1C1044"/>
    <w:multiLevelType w:val="hybridMultilevel"/>
    <w:tmpl w:val="74FC805A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B26FE"/>
    <w:multiLevelType w:val="hybridMultilevel"/>
    <w:tmpl w:val="BDD66CC2"/>
    <w:lvl w:ilvl="0" w:tplc="51F821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51787F"/>
    <w:multiLevelType w:val="hybridMultilevel"/>
    <w:tmpl w:val="D4A6946A"/>
    <w:lvl w:ilvl="0" w:tplc="EF9CE8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4D936E7"/>
    <w:multiLevelType w:val="multilevel"/>
    <w:tmpl w:val="126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A3075"/>
    <w:multiLevelType w:val="hybridMultilevel"/>
    <w:tmpl w:val="46FA6B60"/>
    <w:lvl w:ilvl="0" w:tplc="51F821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47C49"/>
    <w:multiLevelType w:val="hybridMultilevel"/>
    <w:tmpl w:val="9A066AA0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86A3B"/>
    <w:multiLevelType w:val="hybridMultilevel"/>
    <w:tmpl w:val="2946AD86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F2A14"/>
    <w:multiLevelType w:val="hybridMultilevel"/>
    <w:tmpl w:val="E8269D9C"/>
    <w:lvl w:ilvl="0" w:tplc="EF9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73026FFF"/>
    <w:multiLevelType w:val="hybridMultilevel"/>
    <w:tmpl w:val="A566DF6C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87D8C"/>
    <w:multiLevelType w:val="hybridMultilevel"/>
    <w:tmpl w:val="A566DF6C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1195B"/>
    <w:multiLevelType w:val="hybridMultilevel"/>
    <w:tmpl w:val="B8B22B60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82438"/>
    <w:multiLevelType w:val="hybridMultilevel"/>
    <w:tmpl w:val="4EB02C8C"/>
    <w:lvl w:ilvl="0" w:tplc="51F821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118A4"/>
    <w:multiLevelType w:val="hybridMultilevel"/>
    <w:tmpl w:val="17AA3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8"/>
  </w:num>
  <w:num w:numId="5">
    <w:abstractNumId w:val="26"/>
  </w:num>
  <w:num w:numId="6">
    <w:abstractNumId w:val="20"/>
  </w:num>
  <w:num w:numId="7">
    <w:abstractNumId w:val="17"/>
  </w:num>
  <w:num w:numId="8">
    <w:abstractNumId w:val="21"/>
  </w:num>
  <w:num w:numId="9">
    <w:abstractNumId w:val="31"/>
  </w:num>
  <w:num w:numId="10">
    <w:abstractNumId w:val="30"/>
  </w:num>
  <w:num w:numId="11">
    <w:abstractNumId w:val="7"/>
  </w:num>
  <w:num w:numId="12">
    <w:abstractNumId w:val="24"/>
  </w:num>
  <w:num w:numId="13">
    <w:abstractNumId w:val="29"/>
  </w:num>
  <w:num w:numId="14">
    <w:abstractNumId w:val="25"/>
  </w:num>
  <w:num w:numId="15">
    <w:abstractNumId w:val="27"/>
  </w:num>
  <w:num w:numId="16">
    <w:abstractNumId w:val="18"/>
  </w:num>
  <w:num w:numId="17">
    <w:abstractNumId w:val="23"/>
  </w:num>
  <w:num w:numId="18">
    <w:abstractNumId w:val="6"/>
  </w:num>
  <w:num w:numId="19">
    <w:abstractNumId w:val="28"/>
  </w:num>
  <w:num w:numId="20">
    <w:abstractNumId w:val="10"/>
  </w:num>
  <w:num w:numId="21">
    <w:abstractNumId w:val="19"/>
  </w:num>
  <w:num w:numId="22">
    <w:abstractNumId w:val="2"/>
  </w:num>
  <w:num w:numId="23">
    <w:abstractNumId w:val="9"/>
  </w:num>
  <w:num w:numId="24">
    <w:abstractNumId w:val="12"/>
  </w:num>
  <w:num w:numId="25">
    <w:abstractNumId w:val="5"/>
  </w:num>
  <w:num w:numId="26">
    <w:abstractNumId w:val="15"/>
  </w:num>
  <w:num w:numId="27">
    <w:abstractNumId w:val="0"/>
  </w:num>
  <w:num w:numId="28">
    <w:abstractNumId w:val="3"/>
  </w:num>
  <w:num w:numId="29">
    <w:abstractNumId w:val="13"/>
  </w:num>
  <w:num w:numId="30">
    <w:abstractNumId w:val="22"/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DA"/>
    <w:rsid w:val="000229B7"/>
    <w:rsid w:val="000259DC"/>
    <w:rsid w:val="00051013"/>
    <w:rsid w:val="00056473"/>
    <w:rsid w:val="00061714"/>
    <w:rsid w:val="00077035"/>
    <w:rsid w:val="000D7E4D"/>
    <w:rsid w:val="00107056"/>
    <w:rsid w:val="001716DA"/>
    <w:rsid w:val="00194394"/>
    <w:rsid w:val="001B2112"/>
    <w:rsid w:val="001B6E48"/>
    <w:rsid w:val="001C4521"/>
    <w:rsid w:val="001D6442"/>
    <w:rsid w:val="001E00A8"/>
    <w:rsid w:val="001F2CBA"/>
    <w:rsid w:val="001F57FE"/>
    <w:rsid w:val="002006E3"/>
    <w:rsid w:val="002072C1"/>
    <w:rsid w:val="002210EF"/>
    <w:rsid w:val="00234BAF"/>
    <w:rsid w:val="00250F94"/>
    <w:rsid w:val="002705FF"/>
    <w:rsid w:val="00272B00"/>
    <w:rsid w:val="0027635E"/>
    <w:rsid w:val="0028155F"/>
    <w:rsid w:val="002A1877"/>
    <w:rsid w:val="002A5E9F"/>
    <w:rsid w:val="002F049C"/>
    <w:rsid w:val="00304740"/>
    <w:rsid w:val="00311B87"/>
    <w:rsid w:val="00335F72"/>
    <w:rsid w:val="003512DC"/>
    <w:rsid w:val="003563A5"/>
    <w:rsid w:val="003571AA"/>
    <w:rsid w:val="00376BDC"/>
    <w:rsid w:val="00377DB6"/>
    <w:rsid w:val="003831E9"/>
    <w:rsid w:val="003A3DF5"/>
    <w:rsid w:val="003B5606"/>
    <w:rsid w:val="003E375F"/>
    <w:rsid w:val="003E6836"/>
    <w:rsid w:val="003F0E88"/>
    <w:rsid w:val="003F1660"/>
    <w:rsid w:val="003F3394"/>
    <w:rsid w:val="004115B1"/>
    <w:rsid w:val="00432420"/>
    <w:rsid w:val="0043485C"/>
    <w:rsid w:val="0044729B"/>
    <w:rsid w:val="00471D0A"/>
    <w:rsid w:val="00475AEC"/>
    <w:rsid w:val="004A3AB4"/>
    <w:rsid w:val="004A5AE8"/>
    <w:rsid w:val="004B10D9"/>
    <w:rsid w:val="004B4647"/>
    <w:rsid w:val="004B47B7"/>
    <w:rsid w:val="004D675D"/>
    <w:rsid w:val="004E2B7B"/>
    <w:rsid w:val="004F46EA"/>
    <w:rsid w:val="00503102"/>
    <w:rsid w:val="00516D1B"/>
    <w:rsid w:val="005225EC"/>
    <w:rsid w:val="005463F6"/>
    <w:rsid w:val="00550634"/>
    <w:rsid w:val="00567FB2"/>
    <w:rsid w:val="005839FE"/>
    <w:rsid w:val="00583AB5"/>
    <w:rsid w:val="005A070C"/>
    <w:rsid w:val="005B18FC"/>
    <w:rsid w:val="005C2AE5"/>
    <w:rsid w:val="005D6EC4"/>
    <w:rsid w:val="005F2DE6"/>
    <w:rsid w:val="005F36D3"/>
    <w:rsid w:val="005F54A1"/>
    <w:rsid w:val="00617FC2"/>
    <w:rsid w:val="00621562"/>
    <w:rsid w:val="00626116"/>
    <w:rsid w:val="00651B63"/>
    <w:rsid w:val="00652AF6"/>
    <w:rsid w:val="00653A5C"/>
    <w:rsid w:val="00653CFD"/>
    <w:rsid w:val="00671711"/>
    <w:rsid w:val="00676407"/>
    <w:rsid w:val="006828BE"/>
    <w:rsid w:val="0068704C"/>
    <w:rsid w:val="00691CD6"/>
    <w:rsid w:val="006D1589"/>
    <w:rsid w:val="006F5A37"/>
    <w:rsid w:val="006F6974"/>
    <w:rsid w:val="0070088A"/>
    <w:rsid w:val="00702F23"/>
    <w:rsid w:val="00712E8E"/>
    <w:rsid w:val="00735020"/>
    <w:rsid w:val="0073585E"/>
    <w:rsid w:val="00742466"/>
    <w:rsid w:val="0076046D"/>
    <w:rsid w:val="0076283A"/>
    <w:rsid w:val="00774DE4"/>
    <w:rsid w:val="007B5C27"/>
    <w:rsid w:val="007C213D"/>
    <w:rsid w:val="007D4961"/>
    <w:rsid w:val="00804CAD"/>
    <w:rsid w:val="0080781E"/>
    <w:rsid w:val="00812DD6"/>
    <w:rsid w:val="008240DE"/>
    <w:rsid w:val="00827EE1"/>
    <w:rsid w:val="00835C22"/>
    <w:rsid w:val="00881899"/>
    <w:rsid w:val="00887698"/>
    <w:rsid w:val="008A409A"/>
    <w:rsid w:val="008E6C03"/>
    <w:rsid w:val="00904A06"/>
    <w:rsid w:val="00917756"/>
    <w:rsid w:val="00935690"/>
    <w:rsid w:val="009479DA"/>
    <w:rsid w:val="0095166D"/>
    <w:rsid w:val="00954C32"/>
    <w:rsid w:val="00965D36"/>
    <w:rsid w:val="00967A92"/>
    <w:rsid w:val="00977A0A"/>
    <w:rsid w:val="00990433"/>
    <w:rsid w:val="009967D9"/>
    <w:rsid w:val="009A0EBC"/>
    <w:rsid w:val="009B2305"/>
    <w:rsid w:val="009D0D36"/>
    <w:rsid w:val="00A231D6"/>
    <w:rsid w:val="00A41B15"/>
    <w:rsid w:val="00A45F89"/>
    <w:rsid w:val="00A50932"/>
    <w:rsid w:val="00A538CF"/>
    <w:rsid w:val="00A815B0"/>
    <w:rsid w:val="00A845ED"/>
    <w:rsid w:val="00AA4E87"/>
    <w:rsid w:val="00AD74F7"/>
    <w:rsid w:val="00AE6046"/>
    <w:rsid w:val="00AF4000"/>
    <w:rsid w:val="00B025C5"/>
    <w:rsid w:val="00B1102C"/>
    <w:rsid w:val="00B12755"/>
    <w:rsid w:val="00B47FD1"/>
    <w:rsid w:val="00B7495E"/>
    <w:rsid w:val="00B86ED0"/>
    <w:rsid w:val="00B907BA"/>
    <w:rsid w:val="00B963C3"/>
    <w:rsid w:val="00BB1BF4"/>
    <w:rsid w:val="00BC3B39"/>
    <w:rsid w:val="00BC7686"/>
    <w:rsid w:val="00C060CA"/>
    <w:rsid w:val="00C10D1C"/>
    <w:rsid w:val="00C23282"/>
    <w:rsid w:val="00C247DE"/>
    <w:rsid w:val="00C3302F"/>
    <w:rsid w:val="00C36224"/>
    <w:rsid w:val="00C44DD6"/>
    <w:rsid w:val="00C62713"/>
    <w:rsid w:val="00C66042"/>
    <w:rsid w:val="00C768B1"/>
    <w:rsid w:val="00CA67D5"/>
    <w:rsid w:val="00CB258C"/>
    <w:rsid w:val="00CB399B"/>
    <w:rsid w:val="00CB3D79"/>
    <w:rsid w:val="00CB749C"/>
    <w:rsid w:val="00CC252E"/>
    <w:rsid w:val="00CE5327"/>
    <w:rsid w:val="00CF02DE"/>
    <w:rsid w:val="00D22535"/>
    <w:rsid w:val="00D23D97"/>
    <w:rsid w:val="00D32913"/>
    <w:rsid w:val="00D43028"/>
    <w:rsid w:val="00D706FC"/>
    <w:rsid w:val="00D77E28"/>
    <w:rsid w:val="00D80B64"/>
    <w:rsid w:val="00D87EFF"/>
    <w:rsid w:val="00DB2B46"/>
    <w:rsid w:val="00DC046E"/>
    <w:rsid w:val="00DD1511"/>
    <w:rsid w:val="00DD3735"/>
    <w:rsid w:val="00DE1DA2"/>
    <w:rsid w:val="00DF1E79"/>
    <w:rsid w:val="00DF27F1"/>
    <w:rsid w:val="00DF6A15"/>
    <w:rsid w:val="00E1695C"/>
    <w:rsid w:val="00E258D8"/>
    <w:rsid w:val="00E262BA"/>
    <w:rsid w:val="00E32E72"/>
    <w:rsid w:val="00E337AF"/>
    <w:rsid w:val="00E613BB"/>
    <w:rsid w:val="00E7201B"/>
    <w:rsid w:val="00E73C9D"/>
    <w:rsid w:val="00E935B7"/>
    <w:rsid w:val="00EA5137"/>
    <w:rsid w:val="00ED3C5B"/>
    <w:rsid w:val="00ED76CE"/>
    <w:rsid w:val="00F00A96"/>
    <w:rsid w:val="00F329E9"/>
    <w:rsid w:val="00F53E30"/>
    <w:rsid w:val="00F56D36"/>
    <w:rsid w:val="00F57999"/>
    <w:rsid w:val="00F57A59"/>
    <w:rsid w:val="00F652C9"/>
    <w:rsid w:val="00F95E19"/>
    <w:rsid w:val="00FA7DAE"/>
    <w:rsid w:val="00FB48BB"/>
    <w:rsid w:val="00FB4C12"/>
    <w:rsid w:val="00FC10C1"/>
    <w:rsid w:val="00FC3482"/>
    <w:rsid w:val="00FC3998"/>
    <w:rsid w:val="00FD0728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CB7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DB6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9B230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7DB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538CF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B2305"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77E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C768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sni.org/magazines/proceedings/2016-09/cyber-secrecy-undermines-deterrence" TargetMode="External"/><Relationship Id="rId18" Type="http://schemas.openxmlformats.org/officeDocument/2006/relationships/hyperlink" Target="http://www.atlanticcouncil.org/images/files/publication_pdfs/403/022212_ACUS_NatlResponsibilityCyber.PDF" TargetMode="External"/><Relationship Id="rId26" Type="http://schemas.openxmlformats.org/officeDocument/2006/relationships/hyperlink" Target="https://www.lawfareblog.com/dont-read-too-much-jump-rejected-fisa-application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ercatus.org/system/files/Glosson-Active-Defense.pdf" TargetMode="External"/><Relationship Id="rId34" Type="http://schemas.openxmlformats.org/officeDocument/2006/relationships/hyperlink" Target="https://supreme.justia.com/cases/federal/us/277/438/" TargetMode="External"/><Relationship Id="rId7" Type="http://schemas.openxmlformats.org/officeDocument/2006/relationships/hyperlink" Target="http://www.pbs.org/video/nova-cyberwar-threat-pro/" TargetMode="External"/><Relationship Id="rId12" Type="http://schemas.openxmlformats.org/officeDocument/2006/relationships/hyperlink" Target="https://academic.oup.com/cybersecurity/article/3/1/37/2996537" TargetMode="External"/><Relationship Id="rId17" Type="http://schemas.openxmlformats.org/officeDocument/2006/relationships/hyperlink" Target="http://heinonline.org/HOL/Page?handle=hein.journals/airfor68&amp;div=7&amp;g_sent=1&amp;casa_token=&amp;collection=journals" TargetMode="External"/><Relationship Id="rId25" Type="http://schemas.openxmlformats.org/officeDocument/2006/relationships/hyperlink" Target="http://www.mcclatchydc.com/news/politics-government/congress/article135841918.html" TargetMode="External"/><Relationship Id="rId33" Type="http://schemas.openxmlformats.org/officeDocument/2006/relationships/hyperlink" Target="https://supreme.justia.com/cases/federal/us/389/347/" TargetMode="External"/><Relationship Id="rId38" Type="http://schemas.openxmlformats.org/officeDocument/2006/relationships/hyperlink" Target="http://www.c4i.org/RL331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heinonline.org/HOL/Page?handle=hein.journals/airfor64&amp;div=4&amp;g_sent=1&amp;casa_token=&amp;collection=journals" TargetMode="External"/><Relationship Id="rId20" Type="http://schemas.openxmlformats.org/officeDocument/2006/relationships/hyperlink" Target="https://www.sans.org/reading-room/whitepapers/detection/implementing-active-defense-systems-private-networks-34312" TargetMode="External"/><Relationship Id="rId29" Type="http://schemas.openxmlformats.org/officeDocument/2006/relationships/hyperlink" Target="http://www.scotusblog.com/case-files/cases/carpenter-v-united-states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licylibrary.gatech.edu/student-affairs/academic-honor-code" TargetMode="External"/><Relationship Id="rId11" Type="http://schemas.openxmlformats.org/officeDocument/2006/relationships/hyperlink" Target="https://www.rand.org/content/dam/rand/pubs/monographs/2009/RAND_MG877.pdf" TargetMode="External"/><Relationship Id="rId24" Type="http://schemas.openxmlformats.org/officeDocument/2006/relationships/hyperlink" Target="https://www.gao.gov/assets/680/676322.pdf" TargetMode="External"/><Relationship Id="rId32" Type="http://schemas.openxmlformats.org/officeDocument/2006/relationships/hyperlink" Target="http://www.scotusblog.com/2017/11/argument-analysis-drawing-line-privacy-cellphone-records/" TargetMode="External"/><Relationship Id="rId37" Type="http://schemas.openxmlformats.org/officeDocument/2006/relationships/hyperlink" Target="http://www.tandfonline.com/doi/full/10.1080/09546553.2011.648350?scroll=top&amp;needAccess=tru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osi.gatech.edu/" TargetMode="External"/><Relationship Id="rId15" Type="http://schemas.openxmlformats.org/officeDocument/2006/relationships/hyperlink" Target="https://ssi.armywarcollege.edu/pdffiles/PUB1229.pdf" TargetMode="External"/><Relationship Id="rId23" Type="http://schemas.openxmlformats.org/officeDocument/2006/relationships/hyperlink" Target="http://jnslp.com/wp-content/uploads/2010/08/06_Lin.pdf" TargetMode="External"/><Relationship Id="rId28" Type="http://schemas.openxmlformats.org/officeDocument/2006/relationships/hyperlink" Target="https://icontherecord.tumblr.com/post/130138039058/statement-by-the-office-of-the-director-of" TargetMode="External"/><Relationship Id="rId36" Type="http://schemas.openxmlformats.org/officeDocument/2006/relationships/hyperlink" Target="https://s3.amazonaws.com/academia.edu.documents/34096828/EROC119.pdf?AWSAccessKeyId=AKIAIWOWYYGZ2Y53UL3A&amp;Expires=1515170874&amp;Signature=kDS6V7wZ4cT7bJrBZka0LZvaBak%3D&amp;response-content-disposition=inline%3B%20filename%3DGilmour_Policing_Crime_and_Terrorism_in.pdf" TargetMode="External"/><Relationship Id="rId10" Type="http://schemas.openxmlformats.org/officeDocument/2006/relationships/hyperlink" Target="https://www.lifewire.com/layers-of-the-osi-model-illustrated-818017" TargetMode="External"/><Relationship Id="rId19" Type="http://schemas.openxmlformats.org/officeDocument/2006/relationships/hyperlink" Target="https://www.cfr.org/sites/default/files/pdf/2010/07/Knake%20-Testimony%20071510.pdf" TargetMode="External"/><Relationship Id="rId31" Type="http://schemas.openxmlformats.org/officeDocument/2006/relationships/hyperlink" Target="https://www.oyez.org/cases/2017/16-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fewire.com/open-systems-interconnection-model-816290" TargetMode="External"/><Relationship Id="rId14" Type="http://schemas.openxmlformats.org/officeDocument/2006/relationships/hyperlink" Target="https://www.rand.org/content/dam/rand/pubs/monographs/2009/RAND_MG877.pdf" TargetMode="External"/><Relationship Id="rId22" Type="http://schemas.openxmlformats.org/officeDocument/2006/relationships/hyperlink" Target="http://carnegieendowment.org/2017/10/16/intelligence-in-cyber-and-cyber-in-intelligence-pub-73393" TargetMode="External"/><Relationship Id="rId27" Type="http://schemas.openxmlformats.org/officeDocument/2006/relationships/hyperlink" Target="https://www.dni.gov/files/icotr/FISA%20Amendments%20Act%20QA%20for%20Publication.pdf" TargetMode="External"/><Relationship Id="rId30" Type="http://schemas.openxmlformats.org/officeDocument/2006/relationships/hyperlink" Target="https://www.supremecourt.gov/oral_arguments/argument_transcripts/2017/16-402_3f14.pdf" TargetMode="External"/><Relationship Id="rId35" Type="http://schemas.openxmlformats.org/officeDocument/2006/relationships/hyperlink" Target="https://supreme.justia.com/cases/federal/us/442/735/" TargetMode="External"/><Relationship Id="rId8" Type="http://schemas.openxmlformats.org/officeDocument/2006/relationships/hyperlink" Target="https://www.armed-services.senate.gov/hearings/17-01-05-foreign-cyber-threats-to-the-united-state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Dragoo</dc:creator>
  <cp:keywords/>
  <dc:description/>
  <cp:lastModifiedBy>Holly Dragoo</cp:lastModifiedBy>
  <cp:revision>14</cp:revision>
  <cp:lastPrinted>2018-08-23T14:53:00Z</cp:lastPrinted>
  <dcterms:created xsi:type="dcterms:W3CDTF">2018-08-09T21:00:00Z</dcterms:created>
  <dcterms:modified xsi:type="dcterms:W3CDTF">2018-08-23T15:16:00Z</dcterms:modified>
</cp:coreProperties>
</file>